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bCs/>
          <w:sz w:val="48"/>
          <w:szCs w:val="48"/>
        </w:rPr>
      </w:pPr>
      <w:r>
        <w:rPr>
          <w:b/>
          <w:bCs/>
          <w:sz w:val="48"/>
          <w:szCs w:val="48"/>
        </w:rPr>
      </w:r>
    </w:p>
    <w:p>
      <w:pPr>
        <w:pStyle w:val="Normal"/>
        <w:spacing w:lineRule="auto" w:line="240" w:before="0" w:after="0"/>
        <w:jc w:val="center"/>
        <w:rPr>
          <w:b/>
          <w:b/>
          <w:bCs/>
          <w:sz w:val="48"/>
          <w:szCs w:val="48"/>
        </w:rPr>
      </w:pPr>
      <w:r>
        <w:rPr>
          <w:b/>
          <w:bCs/>
          <w:sz w:val="48"/>
          <w:szCs w:val="48"/>
        </w:rPr>
      </w:r>
    </w:p>
    <w:p>
      <w:pPr>
        <w:pStyle w:val="Normal"/>
        <w:spacing w:lineRule="auto" w:line="240" w:before="0" w:after="0"/>
        <w:jc w:val="center"/>
        <w:rPr>
          <w:b/>
          <w:b/>
          <w:bCs/>
          <w:sz w:val="48"/>
          <w:szCs w:val="48"/>
        </w:rPr>
      </w:pPr>
      <w:r>
        <w:rPr>
          <w:b/>
          <w:bCs/>
          <w:sz w:val="48"/>
          <w:szCs w:val="48"/>
        </w:rPr>
      </w:r>
    </w:p>
    <w:p>
      <w:pPr>
        <w:pStyle w:val="Normal"/>
        <w:spacing w:lineRule="auto" w:line="240" w:before="0" w:after="0"/>
        <w:jc w:val="center"/>
        <w:rPr>
          <w:b/>
          <w:b/>
          <w:bCs/>
          <w:sz w:val="48"/>
          <w:szCs w:val="48"/>
        </w:rPr>
      </w:pPr>
      <w:r>
        <w:rPr>
          <w:b/>
          <w:bCs/>
          <w:sz w:val="48"/>
          <w:szCs w:val="48"/>
        </w:rPr>
      </w:r>
    </w:p>
    <w:p>
      <w:pPr>
        <w:pStyle w:val="Normal"/>
        <w:spacing w:lineRule="auto" w:line="240" w:before="0" w:after="0"/>
        <w:jc w:val="center"/>
        <w:rPr>
          <w:b/>
          <w:b/>
          <w:bCs/>
          <w:sz w:val="48"/>
          <w:szCs w:val="48"/>
        </w:rPr>
      </w:pPr>
      <w:r>
        <w:rPr>
          <w:b/>
          <w:bCs/>
          <w:sz w:val="48"/>
          <w:szCs w:val="48"/>
        </w:rPr>
      </w:r>
    </w:p>
    <w:p>
      <w:pPr>
        <w:pStyle w:val="Normal"/>
        <w:spacing w:lineRule="auto" w:line="240" w:before="0" w:after="0"/>
        <w:jc w:val="center"/>
        <w:rPr>
          <w:b/>
          <w:b/>
          <w:bCs/>
          <w:sz w:val="48"/>
          <w:szCs w:val="48"/>
        </w:rPr>
      </w:pPr>
      <w:r>
        <w:rPr>
          <w:b/>
          <w:bCs/>
          <w:sz w:val="48"/>
          <w:szCs w:val="48"/>
        </w:rPr>
      </w:r>
    </w:p>
    <w:p>
      <w:pPr>
        <w:pStyle w:val="Normal"/>
        <w:spacing w:lineRule="auto" w:line="240" w:before="0" w:after="0"/>
        <w:jc w:val="center"/>
        <w:rPr>
          <w:b/>
          <w:b/>
          <w:bCs/>
          <w:sz w:val="48"/>
          <w:szCs w:val="48"/>
        </w:rPr>
      </w:pPr>
      <w:r>
        <w:rPr>
          <w:b/>
          <w:bCs/>
          <w:sz w:val="48"/>
          <w:szCs w:val="48"/>
        </w:rPr>
        <w:t xml:space="preserve">Coronavirus Risk Assessment for opening </w:t>
      </w:r>
    </w:p>
    <w:p>
      <w:pPr>
        <w:pStyle w:val="Normal"/>
        <w:spacing w:lineRule="auto" w:line="240" w:before="0" w:after="0"/>
        <w:jc w:val="center"/>
        <w:rPr>
          <w:b/>
          <w:b/>
          <w:bCs/>
          <w:sz w:val="48"/>
          <w:szCs w:val="48"/>
        </w:rPr>
      </w:pPr>
      <w:r>
        <w:rPr>
          <w:b/>
          <w:bCs/>
          <w:sz w:val="48"/>
          <w:szCs w:val="48"/>
        </w:rPr>
        <w:t>our church building for Sunday Services.</w:t>
      </w:r>
    </w:p>
    <w:p>
      <w:pPr>
        <w:pStyle w:val="Normal"/>
        <w:spacing w:lineRule="auto" w:line="240" w:before="0" w:after="0"/>
        <w:jc w:val="center"/>
        <w:rPr>
          <w:rFonts w:eastAsia="Calibri" w:cs="Times New Roman"/>
          <w:color w:val="auto"/>
          <w:kern w:val="0"/>
          <w:sz w:val="48"/>
          <w:szCs w:val="48"/>
          <w:lang w:val="en-GB" w:eastAsia="en-US" w:bidi="ar-SA"/>
        </w:rPr>
      </w:pPr>
      <w:r>
        <w:rPr/>
      </w:r>
    </w:p>
    <w:p>
      <w:pPr>
        <w:pStyle w:val="Normal"/>
        <w:spacing w:lineRule="auto" w:line="240" w:before="0" w:after="0"/>
        <w:jc w:val="center"/>
        <w:rPr/>
      </w:pPr>
      <w:r>
        <w:rPr>
          <w:rFonts w:eastAsia="Calibri" w:cs="Times New Roman"/>
          <w:color w:val="auto"/>
          <w:kern w:val="0"/>
          <w:sz w:val="48"/>
          <w:szCs w:val="48"/>
          <w:lang w:val="en-GB" w:eastAsia="en-US" w:bidi="ar-SA"/>
        </w:rPr>
        <w:t>Last reviewed 5</w:t>
      </w:r>
      <w:r>
        <w:rPr>
          <w:rFonts w:eastAsia="Calibri" w:cs="Times New Roman"/>
          <w:color w:val="auto"/>
          <w:kern w:val="0"/>
          <w:sz w:val="48"/>
          <w:szCs w:val="48"/>
          <w:vertAlign w:val="superscript"/>
          <w:lang w:val="en-GB" w:eastAsia="en-US" w:bidi="ar-SA"/>
        </w:rPr>
        <w:t>th</w:t>
      </w:r>
      <w:r>
        <w:rPr>
          <w:rFonts w:eastAsia="Calibri" w:cs="Times New Roman"/>
          <w:color w:val="auto"/>
          <w:kern w:val="0"/>
          <w:sz w:val="48"/>
          <w:szCs w:val="48"/>
          <w:lang w:val="en-GB" w:eastAsia="en-US" w:bidi="ar-SA"/>
        </w:rPr>
        <w:t xml:space="preserve"> </w:t>
      </w:r>
      <w:r>
        <w:rPr>
          <w:rFonts w:eastAsia="Calibri" w:cs="Times New Roman"/>
          <w:color w:val="auto"/>
          <w:kern w:val="0"/>
          <w:sz w:val="48"/>
          <w:szCs w:val="48"/>
          <w:lang w:val="en-GB" w:eastAsia="en-US" w:bidi="ar-SA"/>
        </w:rPr>
        <w:t>September</w:t>
      </w:r>
      <w:r>
        <w:rPr>
          <w:sz w:val="48"/>
          <w:szCs w:val="48"/>
        </w:rPr>
        <w:t xml:space="preserve"> 2020 </w:t>
      </w:r>
    </w:p>
    <w:p>
      <w:pPr>
        <w:pStyle w:val="Normal"/>
        <w:spacing w:lineRule="auto" w:line="240" w:before="0" w:after="0"/>
        <w:jc w:val="center"/>
        <w:rPr>
          <w:sz w:val="48"/>
          <w:szCs w:val="48"/>
        </w:rPr>
      </w:pPr>
      <w:r>
        <w:rPr>
          <w:sz w:val="48"/>
          <w:szCs w:val="48"/>
        </w:rPr>
      </w:r>
    </w:p>
    <w:p>
      <w:pPr>
        <w:pStyle w:val="Normal"/>
        <w:spacing w:lineRule="auto" w:line="240" w:before="0" w:after="0"/>
        <w:jc w:val="center"/>
        <w:rPr>
          <w:sz w:val="48"/>
          <w:szCs w:val="48"/>
        </w:rPr>
      </w:pPr>
      <w:r>
        <w:rPr>
          <w:sz w:val="48"/>
          <w:szCs w:val="48"/>
        </w:rPr>
      </w:r>
    </w:p>
    <w:p>
      <w:pPr>
        <w:pStyle w:val="Normal"/>
        <w:spacing w:lineRule="auto" w:line="240" w:before="0" w:after="0"/>
        <w:jc w:val="center"/>
        <w:rPr>
          <w:sz w:val="48"/>
          <w:szCs w:val="48"/>
        </w:rPr>
      </w:pPr>
      <w:r>
        <w:rPr>
          <w:sz w:val="48"/>
          <w:szCs w:val="48"/>
        </w:rPr>
      </w:r>
    </w:p>
    <w:p>
      <w:pPr>
        <w:pStyle w:val="Normal"/>
        <w:spacing w:lineRule="auto" w:line="240" w:before="0" w:after="0"/>
        <w:jc w:val="center"/>
        <w:rPr/>
      </w:pPr>
      <w:r>
        <w:rPr>
          <w:sz w:val="48"/>
          <w:szCs w:val="48"/>
        </w:rPr>
        <w:t xml:space="preserve">Bury Street Community Church </w:t>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2318"/>
        <w:gridCol w:w="11629"/>
      </w:tblGrid>
      <w:tr>
        <w:trPr/>
        <w:tc>
          <w:tcPr>
            <w:tcW w:w="2318" w:type="dxa"/>
            <w:tcBorders>
              <w:top w:val="single" w:sz="4" w:space="0" w:color="000000"/>
              <w:left w:val="single" w:sz="4" w:space="0" w:color="000000"/>
            </w:tcBorders>
            <w:shd w:color="auto" w:fill="auto" w:val="clear"/>
          </w:tcPr>
          <w:p>
            <w:pPr>
              <w:pStyle w:val="Normal"/>
              <w:pageBreakBefore/>
              <w:spacing w:lineRule="auto" w:line="240" w:before="0" w:after="0"/>
              <w:rPr/>
            </w:pPr>
            <w:r>
              <w:rPr>
                <w:b/>
                <w:bCs/>
              </w:rPr>
              <w:t>Risk:</w:t>
            </w:r>
          </w:p>
        </w:tc>
        <w:tc>
          <w:tcPr>
            <w:tcW w:w="11629" w:type="dxa"/>
            <w:tcBorders>
              <w:top w:val="single" w:sz="4" w:space="0" w:color="000000"/>
              <w:right w:val="single" w:sz="4" w:space="0" w:color="000000"/>
            </w:tcBorders>
            <w:shd w:color="auto" w:fill="auto" w:val="clear"/>
          </w:tcPr>
          <w:p>
            <w:pPr>
              <w:pStyle w:val="Normal"/>
              <w:spacing w:lineRule="auto" w:line="240" w:before="0" w:after="0"/>
              <w:rPr/>
            </w:pPr>
            <w:r>
              <w:rPr>
                <w:b/>
                <w:bCs/>
              </w:rPr>
              <w:t>Coronavirus entering the premises and potentially infecting users of the building</w:t>
            </w:r>
          </w:p>
        </w:tc>
      </w:tr>
      <w:tr>
        <w:trPr/>
        <w:tc>
          <w:tcPr>
            <w:tcW w:w="2318" w:type="dxa"/>
            <w:tcBorders>
              <w:left w:val="single" w:sz="4" w:space="0" w:color="000000"/>
              <w:bottom w:val="single" w:sz="4" w:space="0" w:color="000000"/>
            </w:tcBorders>
            <w:shd w:color="auto" w:fill="auto" w:val="clear"/>
          </w:tcPr>
          <w:p>
            <w:pPr>
              <w:pStyle w:val="Normal"/>
              <w:spacing w:lineRule="auto" w:line="240" w:before="0" w:after="0"/>
              <w:rPr>
                <w:b/>
                <w:b/>
                <w:bCs/>
              </w:rPr>
            </w:pPr>
            <w:r>
              <w:rPr>
                <w:b/>
                <w:bCs/>
              </w:rPr>
              <w:t>Persons at risk</w:t>
            </w:r>
          </w:p>
        </w:tc>
        <w:tc>
          <w:tcPr>
            <w:tcW w:w="11629" w:type="dxa"/>
            <w:tcBorders>
              <w:bottom w:val="single" w:sz="4" w:space="0" w:color="000000"/>
              <w:right w:val="single" w:sz="4" w:space="0" w:color="000000"/>
            </w:tcBorders>
            <w:shd w:color="auto" w:fill="auto" w:val="clear"/>
          </w:tcPr>
          <w:p>
            <w:pPr>
              <w:pStyle w:val="Normal"/>
              <w:spacing w:lineRule="auto" w:line="240" w:before="0" w:after="0"/>
              <w:rPr/>
            </w:pPr>
            <w:r>
              <w:rPr/>
              <w:t>Ministers, leaders, members, attendees, contractors, cleaners</w:t>
            </w:r>
          </w:p>
        </w:tc>
      </w:tr>
    </w:tbl>
    <w:p>
      <w:pPr>
        <w:pStyle w:val="Normal"/>
        <w:spacing w:before="0" w:after="0"/>
        <w:rPr/>
      </w:pPr>
      <w:r>
        <w:rPr/>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6088"/>
        <w:gridCol w:w="1343"/>
        <w:gridCol w:w="1345"/>
        <w:gridCol w:w="5171"/>
      </w:tblGrid>
      <w:tr>
        <w:trPr>
          <w:tblHeader w:val="true"/>
        </w:trPr>
        <w:tc>
          <w:tcPr>
            <w:tcW w:w="60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1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Ask everyone symptomatic not to attend</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Dougie Affleck (hereafter DA) </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Email &amp; Video</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All attendees asked to follow government guidance on self-isolation after symptoms and/or positive test/contact tracing/returning from foreign travel.</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Follow up with phone calls </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Verbal symptom checks on entry</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Door Stewards </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Will be  asking before entering the building </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Ask vulnerable not to attend in person</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DA &amp; Elders</w:t>
            </w:r>
            <w:r>
              <w:rPr/>
              <w:t xml:space="preserve"> </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Email &amp; letters phone calls </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 xml:space="preserve">Everyone to use hand sanitiser on entry </w:t>
            </w:r>
            <w:r>
              <w:rPr/>
              <w:t>and exit</w:t>
            </w:r>
            <w:r>
              <w:rPr/>
              <w:t xml:space="preserve"> to the building .</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Stewards </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Before entering </w:t>
            </w:r>
            <w:r>
              <w:rPr/>
              <w:t xml:space="preserve">and exiting </w:t>
            </w:r>
            <w:r>
              <w:rPr/>
              <w:t xml:space="preserve">the building </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Action Plan in place and communicated to leaders in event of Coronavirus case known to enter premises.</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Elders</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Printed action plan in DA’s study </w:t>
            </w:r>
            <w:r>
              <w:rPr/>
              <w:t>and on noticeboard at back of main room.</w:t>
            </w:r>
            <w:r>
              <w:rPr/>
              <w:t xml:space="preserve"> </w:t>
            </w:r>
            <w:r>
              <w:rPr/>
              <w:t>A</w:t>
            </w:r>
            <w:r>
              <w:rPr/>
              <w:t xml:space="preserve"> brief </w:t>
            </w:r>
            <w:r>
              <w:rPr/>
              <w:t>will be</w:t>
            </w:r>
            <w:r>
              <w:rPr/>
              <w:t xml:space="preserve"> given </w:t>
            </w:r>
            <w:r>
              <w:rPr/>
              <w:t>to stewards.</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 xml:space="preserve">Undertake the Ellis Whittam’s ‘Pre-Event  Checklist’ (Appendix 2 of </w:t>
            </w:r>
            <w:hyperlink r:id="rId2">
              <w:r>
                <w:rPr>
                  <w:rStyle w:val="InternetLink"/>
                </w:rPr>
                <w:t>Guidance on Re-opening churches</w:t>
              </w:r>
            </w:hyperlink>
            <w:r>
              <w:rPr/>
              <w:t>).</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N/A</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Karen Cook</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Display suitable posters to ask people with symptoms not to enter the building.</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 xml:space="preserve">DA / Elders / </w:t>
            </w:r>
            <w:r>
              <w:rPr/>
              <w:t>Stewards</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Floor markings</w:t>
            </w:r>
            <w:r>
              <w:rPr/>
              <w:t xml:space="preserve"> @2m distance from the entrance point.</w:t>
            </w:r>
          </w:p>
          <w:p>
            <w:pPr>
              <w:pStyle w:val="Normal"/>
              <w:spacing w:lineRule="auto" w:line="240" w:before="0" w:after="0"/>
              <w:rPr/>
            </w:pPr>
            <w:r>
              <w:rPr/>
              <w:t xml:space="preserve"> </w:t>
            </w:r>
          </w:p>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Social distancing measures to be maintained where possible, including the arrival and departure of the venue.</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Email &amp; Video</w:t>
            </w:r>
          </w:p>
        </w:tc>
      </w:tr>
    </w:tbl>
    <w:p>
      <w:pPr>
        <w:pStyle w:val="Normal"/>
        <w:rPr/>
      </w:pPr>
      <w:r>
        <w:rPr/>
      </w:r>
    </w:p>
    <w:tbl>
      <w:tblPr>
        <w:tblW w:w="13887" w:type="dxa"/>
        <w:jc w:val="left"/>
        <w:tblInd w:w="0" w:type="dxa"/>
        <w:tblCellMar>
          <w:top w:w="0" w:type="dxa"/>
          <w:left w:w="108" w:type="dxa"/>
          <w:bottom w:w="0" w:type="dxa"/>
          <w:right w:w="108" w:type="dxa"/>
        </w:tblCellMar>
        <w:tblLook w:firstRow="1" w:noVBand="1" w:lastRow="0" w:firstColumn="1" w:lastColumn="0" w:noHBand="0" w:val="04a0"/>
      </w:tblPr>
      <w:tblGrid>
        <w:gridCol w:w="6089"/>
        <w:gridCol w:w="939"/>
        <w:gridCol w:w="1319"/>
        <w:gridCol w:w="5539"/>
      </w:tblGrid>
      <w:tr>
        <w:trPr>
          <w:tblHeader w:val="true"/>
        </w:trPr>
        <w:tc>
          <w:tcPr>
            <w:tcW w:w="60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9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5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 xml:space="preserve">All contractors to complete the ‘Contractor Checklist’ (Appendix 6 of </w:t>
            </w:r>
            <w:hyperlink r:id="rId3">
              <w:r>
                <w:rPr>
                  <w:rStyle w:val="InternetLink"/>
                </w:rPr>
                <w:t>Guidance on Re-opening churches</w:t>
              </w:r>
            </w:hyperlink>
            <w:r>
              <w:rPr/>
              <w:t>).</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N/A</w:t>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None on site</w:t>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t xml:space="preserve">Bibles &amp; Literature </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Karen Cook</w:t>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All bibles to be </w:t>
            </w:r>
            <w:r>
              <w:rPr>
                <w:sz w:val="22"/>
                <w:szCs w:val="22"/>
                <w:lang w:eastAsia="en-US"/>
              </w:rPr>
              <w:t>blocked off</w:t>
            </w:r>
            <w:r>
              <w:rPr/>
              <w:t xml:space="preserve"> and no literature to be given out</w:t>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w:t>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1"/>
              </w:numPr>
              <w:rPr/>
            </w:pPr>
            <w:r>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2318"/>
        <w:gridCol w:w="11629"/>
      </w:tblGrid>
      <w:tr>
        <w:trPr/>
        <w:tc>
          <w:tcPr>
            <w:tcW w:w="2318" w:type="dxa"/>
            <w:tcBorders>
              <w:top w:val="single" w:sz="4" w:space="0" w:color="000000"/>
              <w:left w:val="single" w:sz="4" w:space="0" w:color="000000"/>
            </w:tcBorders>
            <w:shd w:color="auto" w:fill="auto" w:val="clear"/>
          </w:tcPr>
          <w:p>
            <w:pPr>
              <w:pStyle w:val="Normal"/>
              <w:pageBreakBefore/>
              <w:spacing w:lineRule="auto" w:line="240" w:before="0" w:after="0"/>
              <w:rPr/>
            </w:pPr>
            <w:r>
              <w:rPr>
                <w:b/>
                <w:bCs/>
              </w:rPr>
              <w:t>Risk:</w:t>
            </w:r>
          </w:p>
        </w:tc>
        <w:tc>
          <w:tcPr>
            <w:tcW w:w="11629" w:type="dxa"/>
            <w:tcBorders>
              <w:top w:val="single" w:sz="4" w:space="0" w:color="000000"/>
              <w:right w:val="single" w:sz="4" w:space="0" w:color="000000"/>
            </w:tcBorders>
            <w:shd w:color="auto" w:fill="auto" w:val="clear"/>
          </w:tcPr>
          <w:p>
            <w:pPr>
              <w:pStyle w:val="Normal"/>
              <w:spacing w:lineRule="auto" w:line="240" w:before="0" w:after="0"/>
              <w:rPr/>
            </w:pPr>
            <w:r>
              <w:rPr>
                <w:b/>
                <w:bCs/>
              </w:rPr>
              <w:t>Transmission of Coronavirus to an individual direct from infected person</w:t>
            </w:r>
          </w:p>
        </w:tc>
      </w:tr>
      <w:tr>
        <w:trPr/>
        <w:tc>
          <w:tcPr>
            <w:tcW w:w="2318" w:type="dxa"/>
            <w:tcBorders>
              <w:left w:val="single" w:sz="4" w:space="0" w:color="000000"/>
              <w:bottom w:val="single" w:sz="4" w:space="0" w:color="000000"/>
            </w:tcBorders>
            <w:shd w:color="auto" w:fill="auto" w:val="clear"/>
          </w:tcPr>
          <w:p>
            <w:pPr>
              <w:pStyle w:val="Normal"/>
              <w:spacing w:lineRule="auto" w:line="240" w:before="0" w:after="0"/>
              <w:rPr>
                <w:b/>
                <w:b/>
                <w:bCs/>
              </w:rPr>
            </w:pPr>
            <w:r>
              <w:rPr>
                <w:b/>
                <w:bCs/>
              </w:rPr>
              <w:t>Persons at risk</w:t>
            </w:r>
          </w:p>
        </w:tc>
        <w:tc>
          <w:tcPr>
            <w:tcW w:w="11629" w:type="dxa"/>
            <w:tcBorders>
              <w:bottom w:val="single" w:sz="4" w:space="0" w:color="000000"/>
              <w:right w:val="single" w:sz="4" w:space="0" w:color="000000"/>
            </w:tcBorders>
            <w:shd w:color="auto" w:fill="auto" w:val="clear"/>
          </w:tcPr>
          <w:p>
            <w:pPr>
              <w:pStyle w:val="Normal"/>
              <w:spacing w:lineRule="auto" w:line="240" w:before="0" w:after="0"/>
              <w:rPr/>
            </w:pPr>
            <w:r>
              <w:rPr/>
              <w:t>Ministers, leaders, members, attendees, contractors, cleaners</w:t>
            </w:r>
          </w:p>
        </w:tc>
      </w:tr>
    </w:tbl>
    <w:p>
      <w:pPr>
        <w:pStyle w:val="Normal"/>
        <w:spacing w:before="0" w:after="0"/>
        <w:rPr/>
      </w:pPr>
      <w:r>
        <w:rPr/>
        <w:tab/>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5791"/>
        <w:gridCol w:w="1307"/>
        <w:gridCol w:w="1970"/>
        <w:gridCol w:w="4879"/>
      </w:tblGrid>
      <w:tr>
        <w:trPr>
          <w:tblHeader w:val="true"/>
        </w:trPr>
        <w:tc>
          <w:tcPr>
            <w:tcW w:w="579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13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97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487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Suitable social distancing policy in place (2m or “1m plus mitigations”)</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Elders</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No physical contact between persons from different households/bubbles</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Elders</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No hugs, kisses, handshakes, etc.</w:t>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All attendees required to wear a face covering</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 xml:space="preserve">Yes </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 &amp; Elders</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 </w:t>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One-way system of flow through building to avoid pinch points</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Areas marked out of bounds where appropriate</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Karen Cook</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Seating arrangements adapted for social distancing</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Spacing the chairs 2m apart or 1m+ safety measures and grouping chairs into family bubbles.</w:t>
            </w:r>
          </w:p>
        </w:tc>
      </w:tr>
      <w:tr>
        <w:trPr>
          <w:trHeight w:val="70"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Capacity monitored and entry stopped when capacity reached</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Stewards</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Capacity 50. Any possible overflow to be monitored and back hall used.</w:t>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No singing during services. No wind instruments.</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 </w:t>
            </w:r>
            <w:r>
              <w:rPr/>
              <w:t>Communicated</w:t>
            </w:r>
          </w:p>
          <w:p>
            <w:pPr>
              <w:pStyle w:val="Normal"/>
              <w:spacing w:lineRule="auto" w:line="240" w:before="0" w:after="0"/>
              <w:rPr/>
            </w:pPr>
            <w:r>
              <w:rPr/>
              <w:t xml:space="preserve">Via email and video </w:t>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Signage in place to remind people of safe practices</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Any changes to entrances, exits and queues will take into account reasonable adjustments to accommodate those who need them, such as worshippers with physical disabilities.</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Visitors instructed to leave premises quickly.</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 &amp; Stewards</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Visitors instructed not to gather in groups, except with members of their own household, inside or outside the building.</w:t>
            </w:r>
          </w:p>
        </w:tc>
        <w:tc>
          <w:tcPr>
            <w:tcW w:w="130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970"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 Stewards</w:t>
            </w:r>
          </w:p>
        </w:tc>
        <w:tc>
          <w:tcPr>
            <w:tcW w:w="4879"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Reinforced by email and video and at the start of a meeting </w:t>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All individuals who fall into the vulnerable, clinically vulnerable and clinically extremely vulnerable categories will be assessed and provisions made accordingly.</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Elders</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t xml:space="preserve">Keep a Register of attendees </w:t>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Stewards/</w:t>
            </w:r>
            <w:r>
              <w:rPr>
                <w:sz w:val="22"/>
                <w:szCs w:val="22"/>
                <w:lang w:eastAsia="en-US"/>
              </w:rPr>
              <w:t>DA</w:t>
            </w:r>
            <w:r>
              <w:rPr/>
              <w:t xml:space="preserve"> </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To be kept in secure place data protection act</w:t>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5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2"/>
              </w:numPr>
              <w:rPr/>
            </w:pPr>
            <w:r>
              <w:rPr/>
            </w:r>
          </w:p>
        </w:tc>
        <w:tc>
          <w:tcPr>
            <w:tcW w:w="13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2318"/>
        <w:gridCol w:w="11629"/>
      </w:tblGrid>
      <w:tr>
        <w:trPr/>
        <w:tc>
          <w:tcPr>
            <w:tcW w:w="2318" w:type="dxa"/>
            <w:tcBorders>
              <w:top w:val="single" w:sz="4" w:space="0" w:color="000000"/>
              <w:left w:val="single" w:sz="4" w:space="0" w:color="000000"/>
            </w:tcBorders>
            <w:shd w:color="auto" w:fill="auto" w:val="clear"/>
          </w:tcPr>
          <w:p>
            <w:pPr>
              <w:pStyle w:val="Normal"/>
              <w:pageBreakBefore/>
              <w:spacing w:lineRule="auto" w:line="240" w:before="0" w:after="0"/>
              <w:rPr/>
            </w:pPr>
            <w:r>
              <w:rPr>
                <w:b/>
                <w:bCs/>
              </w:rPr>
              <w:t>Risk:</w:t>
            </w:r>
          </w:p>
        </w:tc>
        <w:tc>
          <w:tcPr>
            <w:tcW w:w="11629" w:type="dxa"/>
            <w:tcBorders>
              <w:top w:val="single" w:sz="4" w:space="0" w:color="000000"/>
              <w:right w:val="single" w:sz="4" w:space="0" w:color="000000"/>
            </w:tcBorders>
            <w:shd w:color="auto" w:fill="auto" w:val="clear"/>
          </w:tcPr>
          <w:p>
            <w:pPr>
              <w:pStyle w:val="Normal"/>
              <w:spacing w:lineRule="auto" w:line="240" w:before="0" w:after="0"/>
              <w:rPr/>
            </w:pPr>
            <w:r>
              <w:rPr>
                <w:b/>
                <w:bCs/>
              </w:rPr>
              <w:t>Transmission of Coronavirus to an individual via a contaminated surface/item (excluding toilet facilities)</w:t>
            </w:r>
          </w:p>
        </w:tc>
      </w:tr>
      <w:tr>
        <w:trPr/>
        <w:tc>
          <w:tcPr>
            <w:tcW w:w="2318" w:type="dxa"/>
            <w:tcBorders>
              <w:left w:val="single" w:sz="4" w:space="0" w:color="000000"/>
              <w:bottom w:val="single" w:sz="4" w:space="0" w:color="000000"/>
            </w:tcBorders>
            <w:shd w:color="auto" w:fill="auto" w:val="clear"/>
          </w:tcPr>
          <w:p>
            <w:pPr>
              <w:pStyle w:val="Normal"/>
              <w:spacing w:lineRule="auto" w:line="240" w:before="0" w:after="0"/>
              <w:rPr>
                <w:b/>
                <w:b/>
                <w:bCs/>
              </w:rPr>
            </w:pPr>
            <w:r>
              <w:rPr>
                <w:b/>
                <w:bCs/>
              </w:rPr>
              <w:t>Persons at risk</w:t>
            </w:r>
          </w:p>
        </w:tc>
        <w:tc>
          <w:tcPr>
            <w:tcW w:w="11629" w:type="dxa"/>
            <w:tcBorders>
              <w:bottom w:val="single" w:sz="4" w:space="0" w:color="000000"/>
              <w:right w:val="single" w:sz="4" w:space="0" w:color="000000"/>
            </w:tcBorders>
            <w:shd w:color="auto" w:fill="auto" w:val="clear"/>
          </w:tcPr>
          <w:p>
            <w:pPr>
              <w:pStyle w:val="Normal"/>
              <w:spacing w:lineRule="auto" w:line="240" w:before="0" w:after="0"/>
              <w:rPr/>
            </w:pPr>
            <w:r>
              <w:rPr/>
              <w:t>Ministers, leaders, members, attendees, contractors, cleaners</w:t>
            </w:r>
          </w:p>
        </w:tc>
      </w:tr>
    </w:tbl>
    <w:p>
      <w:pPr>
        <w:pStyle w:val="Normal"/>
        <w:spacing w:before="0" w:after="0"/>
        <w:rPr/>
      </w:pPr>
      <w:r>
        <w:rPr/>
      </w:r>
    </w:p>
    <w:tbl>
      <w:tblPr>
        <w:tblW w:w="13887" w:type="dxa"/>
        <w:jc w:val="left"/>
        <w:tblInd w:w="0" w:type="dxa"/>
        <w:tblCellMar>
          <w:top w:w="0" w:type="dxa"/>
          <w:left w:w="108" w:type="dxa"/>
          <w:bottom w:w="0" w:type="dxa"/>
          <w:right w:w="108" w:type="dxa"/>
        </w:tblCellMar>
        <w:tblLook w:firstRow="1" w:noVBand="1" w:lastRow="0" w:firstColumn="1" w:lastColumn="0" w:noHBand="0" w:val="04a0"/>
      </w:tblPr>
      <w:tblGrid>
        <w:gridCol w:w="6371"/>
        <w:gridCol w:w="936"/>
        <w:gridCol w:w="1772"/>
        <w:gridCol w:w="4807"/>
      </w:tblGrid>
      <w:tr>
        <w:trPr>
          <w:tblHeader w:val="true"/>
        </w:trPr>
        <w:tc>
          <w:tcPr>
            <w:tcW w:w="6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9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7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480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t>Doors kept open where possible to reduce contact with door handles (may not be appropriate for fire safety or to maintain suitable temperature)</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Stewards </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t>Regular cleaning of surfaces likely to be touched regularly with appropriate sanitiser spray.</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Elders</w:t>
            </w:r>
            <w:r>
              <w:rPr/>
              <w:t>,Stewards</w:t>
            </w:r>
          </w:p>
          <w:p>
            <w:pPr>
              <w:pStyle w:val="Normal"/>
              <w:spacing w:lineRule="auto" w:line="240" w:before="0" w:after="0"/>
              <w:rPr/>
            </w:pPr>
            <w:r>
              <w:rPr/>
              <w:t>&amp; Cleaning Team</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ind w:left="360" w:hanging="0"/>
              <w:rPr/>
            </w:pPr>
            <w:r>
              <w:rPr/>
              <w:t>Toilets supplied with disposa</w:t>
            </w:r>
            <w:r>
              <w:rPr/>
              <w:t>b</w:t>
            </w:r>
            <w:r>
              <w:rPr/>
              <w:t>l</w:t>
            </w:r>
            <w:r>
              <w:rPr/>
              <w:t>e</w:t>
            </w:r>
            <w:r>
              <w:rPr/>
              <w:t xml:space="preserve"> hand towels (not a reusable linen towel), hand sanitiser.  Limit to 1 person per toilet unit (even if it has multiple cubicles), posters etc.</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 Stewards</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Fonts w:eastAsia="Calibri" w:cs="Calibri"/>
                <w:color w:val="auto"/>
                <w:kern w:val="0"/>
                <w:sz w:val="22"/>
                <w:szCs w:val="22"/>
                <w:lang w:val="en-GB" w:eastAsia="en-US" w:bidi="ar-SA"/>
              </w:rPr>
              <w:t xml:space="preserve">If we need to have 2 morning services in </w:t>
            </w:r>
            <w:r>
              <w:rPr/>
              <w:t xml:space="preserve">building </w:t>
            </w:r>
            <w:r>
              <w:rPr/>
              <w:t>it will be</w:t>
            </w:r>
            <w:r>
              <w:rPr/>
              <w:t xml:space="preserve"> thoroughly deep cleaned between uses.</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DA &amp; Cleaning Team </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Cleaning Team will  given a pre job brief </w:t>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t xml:space="preserve">No serving of food and drink items prior to, during or after the service. </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Elder</w:t>
            </w:r>
            <w:r>
              <w:rPr>
                <w:sz w:val="22"/>
                <w:szCs w:val="22"/>
                <w:lang w:eastAsia="en-US"/>
              </w:rPr>
              <w:t>s</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t>No distribution of bibles or other books – attendees asked to bring their own and take them away with them.</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Elders &amp; Stewards</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Bibles blocked off.</w:t>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t>Microphones and other equipment kept to a single individual</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DA &amp; Nigel Williams</w:t>
            </w:r>
            <w:r>
              <w:rPr/>
              <w:t xml:space="preserve">  </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t xml:space="preserve">Undertake the ‘Pre-Event Checklist’ (Appendix 2 of </w:t>
            </w:r>
            <w:hyperlink r:id="rId4">
              <w:r>
                <w:rPr>
                  <w:rStyle w:val="InternetLink"/>
                </w:rPr>
                <w:t>Guidance on Re-opening churches</w:t>
              </w:r>
            </w:hyperlink>
            <w:r>
              <w:rPr/>
              <w:t xml:space="preserve">) and Cleaning Checklist (Appendix 3 of </w:t>
            </w:r>
            <w:hyperlink r:id="rId5">
              <w:r>
                <w:rPr>
                  <w:rStyle w:val="InternetLink"/>
                </w:rPr>
                <w:t>Guidance on Re-opening churches</w:t>
              </w:r>
            </w:hyperlink>
            <w:r>
              <w:rPr/>
              <w:t>)</w:t>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Karen Cook</w:t>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3"/>
              </w:numPr>
              <w:rPr/>
            </w:pPr>
            <w:r>
              <w:rPr/>
            </w:r>
          </w:p>
        </w:tc>
        <w:tc>
          <w:tcPr>
            <w:tcW w:w="9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48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2318"/>
        <w:gridCol w:w="11629"/>
      </w:tblGrid>
      <w:tr>
        <w:trPr/>
        <w:tc>
          <w:tcPr>
            <w:tcW w:w="2318" w:type="dxa"/>
            <w:tcBorders>
              <w:top w:val="single" w:sz="4" w:space="0" w:color="000000"/>
              <w:left w:val="single" w:sz="4" w:space="0" w:color="000000"/>
            </w:tcBorders>
            <w:shd w:color="auto" w:fill="auto" w:val="clear"/>
          </w:tcPr>
          <w:p>
            <w:pPr>
              <w:pStyle w:val="Normal"/>
              <w:pageBreakBefore/>
              <w:spacing w:lineRule="auto" w:line="240" w:before="0" w:after="0"/>
              <w:rPr/>
            </w:pPr>
            <w:r>
              <w:rPr>
                <w:b/>
                <w:bCs/>
              </w:rPr>
              <w:t>Risk:</w:t>
            </w:r>
          </w:p>
        </w:tc>
        <w:tc>
          <w:tcPr>
            <w:tcW w:w="11629" w:type="dxa"/>
            <w:tcBorders>
              <w:top w:val="single" w:sz="4" w:space="0" w:color="000000"/>
              <w:right w:val="single" w:sz="4" w:space="0" w:color="000000"/>
            </w:tcBorders>
            <w:shd w:color="auto" w:fill="auto" w:val="clear"/>
          </w:tcPr>
          <w:p>
            <w:pPr>
              <w:pStyle w:val="Normal"/>
              <w:spacing w:lineRule="auto" w:line="240" w:before="0" w:after="0"/>
              <w:rPr/>
            </w:pPr>
            <w:r>
              <w:rPr>
                <w:b/>
                <w:bCs/>
              </w:rPr>
              <w:t>Transmission of Coronavirus to an individual via toilet facilities</w:t>
            </w:r>
          </w:p>
        </w:tc>
      </w:tr>
      <w:tr>
        <w:trPr/>
        <w:tc>
          <w:tcPr>
            <w:tcW w:w="2318" w:type="dxa"/>
            <w:tcBorders>
              <w:left w:val="single" w:sz="4" w:space="0" w:color="000000"/>
              <w:bottom w:val="single" w:sz="4" w:space="0" w:color="000000"/>
            </w:tcBorders>
            <w:shd w:color="auto" w:fill="auto" w:val="clear"/>
          </w:tcPr>
          <w:p>
            <w:pPr>
              <w:pStyle w:val="Normal"/>
              <w:spacing w:lineRule="auto" w:line="240" w:before="0" w:after="0"/>
              <w:rPr>
                <w:b/>
                <w:b/>
                <w:bCs/>
              </w:rPr>
            </w:pPr>
            <w:r>
              <w:rPr>
                <w:b/>
                <w:bCs/>
              </w:rPr>
              <w:t>Persons at risk</w:t>
            </w:r>
          </w:p>
        </w:tc>
        <w:tc>
          <w:tcPr>
            <w:tcW w:w="11629" w:type="dxa"/>
            <w:tcBorders>
              <w:bottom w:val="single" w:sz="4" w:space="0" w:color="000000"/>
              <w:right w:val="single" w:sz="4" w:space="0" w:color="000000"/>
            </w:tcBorders>
            <w:shd w:color="auto" w:fill="auto" w:val="clear"/>
          </w:tcPr>
          <w:p>
            <w:pPr>
              <w:pStyle w:val="Normal"/>
              <w:spacing w:lineRule="auto" w:line="240" w:before="0" w:after="0"/>
              <w:rPr/>
            </w:pPr>
            <w:r>
              <w:rPr/>
              <w:t>Ministers, leaders, members, attendees, contractors, cleaners</w:t>
            </w:r>
          </w:p>
        </w:tc>
      </w:tr>
    </w:tbl>
    <w:p>
      <w:pPr>
        <w:pStyle w:val="Normal"/>
        <w:rPr/>
      </w:pPr>
      <w:r>
        <w:rPr/>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6088"/>
        <w:gridCol w:w="1343"/>
        <w:gridCol w:w="1345"/>
        <w:gridCol w:w="5171"/>
      </w:tblGrid>
      <w:tr>
        <w:trPr>
          <w:tblHeader w:val="true"/>
        </w:trPr>
        <w:tc>
          <w:tcPr>
            <w:tcW w:w="60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1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t>Regular cleaning of surfaces likely to be touched regularly with appropriate sanitiser spray.</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 &amp; Cleaning Team</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t>Toilets supplied with disposa</w:t>
            </w:r>
            <w:r>
              <w:rPr/>
              <w:t>b</w:t>
            </w:r>
            <w:r>
              <w:rPr/>
              <w:t>l</w:t>
            </w:r>
            <w:r>
              <w:rPr/>
              <w:t>e</w:t>
            </w:r>
            <w:r>
              <w:rPr/>
              <w:t xml:space="preserve"> hand towels (not a reusable linen towel), hand sanitiser.  Limit to 1 person per toilet unit (even if it has multiple cubicles), posters etc.</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&amp; Stewards</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t xml:space="preserve">Undertake the ‘Pre-Event Checklist’ (Appendix 2 of </w:t>
            </w:r>
            <w:hyperlink r:id="rId6">
              <w:r>
                <w:rPr>
                  <w:rStyle w:val="InternetLink"/>
                </w:rPr>
                <w:t>Guidance on Re-opening churches</w:t>
              </w:r>
            </w:hyperlink>
            <w:r>
              <w:rPr/>
              <w:t xml:space="preserve">) and Cleaning Checklist (Appendix 3 of </w:t>
            </w:r>
            <w:hyperlink r:id="rId7">
              <w:r>
                <w:rPr>
                  <w:rStyle w:val="InternetLink"/>
                </w:rPr>
                <w:t>Guidance on Re-opening churches</w:t>
              </w:r>
            </w:hyperlink>
            <w:r>
              <w:rPr/>
              <w:t>)</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t>Setting clear use and cleaning guidance for toilets to ensure they are kept clean and social distancing is achieved as much as possible.</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t>Introducing enhanced cleaning of toilet facilities, provision of more waste facilities, more frequent rubbish collections.</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Karen Cook</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t>Children under 11 to be accompanied to the toilet</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 &amp; Cleaning Team</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6"/>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2318"/>
        <w:gridCol w:w="11629"/>
      </w:tblGrid>
      <w:tr>
        <w:trPr/>
        <w:tc>
          <w:tcPr>
            <w:tcW w:w="2318" w:type="dxa"/>
            <w:tcBorders>
              <w:top w:val="single" w:sz="4" w:space="0" w:color="000000"/>
              <w:left w:val="single" w:sz="4" w:space="0" w:color="000000"/>
            </w:tcBorders>
            <w:shd w:color="auto" w:fill="auto" w:val="clear"/>
          </w:tcPr>
          <w:p>
            <w:pPr>
              <w:pStyle w:val="Normal"/>
              <w:pageBreakBefore/>
              <w:spacing w:lineRule="auto" w:line="240" w:before="0" w:after="0"/>
              <w:rPr/>
            </w:pPr>
            <w:r>
              <w:rPr>
                <w:b/>
                <w:bCs/>
              </w:rPr>
              <w:t>Risk:</w:t>
            </w:r>
          </w:p>
        </w:tc>
        <w:tc>
          <w:tcPr>
            <w:tcW w:w="11629" w:type="dxa"/>
            <w:tcBorders>
              <w:top w:val="single" w:sz="4" w:space="0" w:color="000000"/>
              <w:right w:val="single" w:sz="4" w:space="0" w:color="000000"/>
            </w:tcBorders>
            <w:shd w:color="auto" w:fill="auto" w:val="clear"/>
          </w:tcPr>
          <w:p>
            <w:pPr>
              <w:pStyle w:val="Normal"/>
              <w:spacing w:lineRule="auto" w:line="240" w:before="0" w:after="0"/>
              <w:rPr/>
            </w:pPr>
            <w:r>
              <w:rPr>
                <w:b/>
                <w:bCs/>
              </w:rPr>
              <w:t>Transmission of Coronavirus to an individual via contaminated waste</w:t>
            </w:r>
          </w:p>
        </w:tc>
      </w:tr>
      <w:tr>
        <w:trPr/>
        <w:tc>
          <w:tcPr>
            <w:tcW w:w="2318" w:type="dxa"/>
            <w:tcBorders>
              <w:left w:val="single" w:sz="4" w:space="0" w:color="000000"/>
              <w:bottom w:val="single" w:sz="4" w:space="0" w:color="000000"/>
            </w:tcBorders>
            <w:shd w:color="auto" w:fill="auto" w:val="clear"/>
          </w:tcPr>
          <w:p>
            <w:pPr>
              <w:pStyle w:val="Normal"/>
              <w:spacing w:lineRule="auto" w:line="240" w:before="0" w:after="0"/>
              <w:rPr>
                <w:b/>
                <w:b/>
                <w:bCs/>
              </w:rPr>
            </w:pPr>
            <w:r>
              <w:rPr>
                <w:b/>
                <w:bCs/>
              </w:rPr>
              <w:t>Persons at risk</w:t>
            </w:r>
          </w:p>
        </w:tc>
        <w:tc>
          <w:tcPr>
            <w:tcW w:w="11629" w:type="dxa"/>
            <w:tcBorders>
              <w:bottom w:val="single" w:sz="4" w:space="0" w:color="000000"/>
              <w:right w:val="single" w:sz="4" w:space="0" w:color="000000"/>
            </w:tcBorders>
            <w:shd w:color="auto" w:fill="auto" w:val="clear"/>
          </w:tcPr>
          <w:p>
            <w:pPr>
              <w:pStyle w:val="Normal"/>
              <w:spacing w:lineRule="auto" w:line="240" w:before="0" w:after="0"/>
              <w:rPr/>
            </w:pPr>
            <w:r>
              <w:rPr/>
              <w:t>Cleaners and anyone else handling waste</w:t>
            </w:r>
          </w:p>
        </w:tc>
      </w:tr>
    </w:tbl>
    <w:p>
      <w:pPr>
        <w:pStyle w:val="Normal"/>
        <w:spacing w:before="0" w:after="0"/>
        <w:rPr/>
      </w:pPr>
      <w:r>
        <w:rPr/>
      </w:r>
    </w:p>
    <w:tbl>
      <w:tblPr>
        <w:tblW w:w="13887" w:type="dxa"/>
        <w:jc w:val="left"/>
        <w:tblInd w:w="0" w:type="dxa"/>
        <w:tblCellMar>
          <w:top w:w="0" w:type="dxa"/>
          <w:left w:w="108" w:type="dxa"/>
          <w:bottom w:w="0" w:type="dxa"/>
          <w:right w:w="108" w:type="dxa"/>
        </w:tblCellMar>
        <w:tblLook w:firstRow="1" w:noVBand="1" w:lastRow="0" w:firstColumn="1" w:lastColumn="0" w:noHBand="0" w:val="04a0"/>
      </w:tblPr>
      <w:tblGrid>
        <w:gridCol w:w="6371"/>
        <w:gridCol w:w="957"/>
        <w:gridCol w:w="1322"/>
        <w:gridCol w:w="5236"/>
      </w:tblGrid>
      <w:tr>
        <w:trPr>
          <w:tblHeader w:val="true"/>
        </w:trPr>
        <w:tc>
          <w:tcPr>
            <w:tcW w:w="63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9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23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t>All waste to be assumed contaminated and handled appropriately</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DA / Elders</w:t>
            </w:r>
            <w:r>
              <w:rPr/>
              <w:t xml:space="preserve"> </w:t>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Waste will be left in bins for greater than 72 hrs</w:t>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t>Anyone handling waste to be trained in suitable working practices</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Karen Cook</w:t>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Pre job brief will be given to clean team</w:t>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t xml:space="preserve">All waste handled with suitable PPE (see cleaning guidance for details). </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 / Karen Cook</w:t>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t>All bins lined with disposable liners and all waste double bagged prior to disposal and disposed of as hazardous waste in line with normal infection prevention control policies and procedures.</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DA / Clean Team</w:t>
            </w:r>
            <w:r>
              <w:rPr/>
              <w:t xml:space="preserve"> </w:t>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t xml:space="preserve">Lidded bins </w:t>
            </w:r>
            <w:r>
              <w:rPr>
                <w:rFonts w:eastAsia="Calibri" w:cs="Calibri"/>
                <w:color w:val="auto"/>
                <w:kern w:val="0"/>
                <w:sz w:val="22"/>
                <w:szCs w:val="22"/>
                <w:lang w:val="en-GB" w:eastAsia="en-US" w:bidi="ar-SA"/>
              </w:rPr>
              <w:t>to be left open.</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DA</w:t>
            </w:r>
            <w:r>
              <w:rPr/>
              <w:t xml:space="preserve"> </w:t>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4"/>
              </w:numPr>
              <w:rPr/>
            </w:pPr>
            <w:r>
              <w:rPr/>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2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2318"/>
        <w:gridCol w:w="11629"/>
      </w:tblGrid>
      <w:tr>
        <w:trPr/>
        <w:tc>
          <w:tcPr>
            <w:tcW w:w="2318" w:type="dxa"/>
            <w:tcBorders>
              <w:top w:val="single" w:sz="4" w:space="0" w:color="000000"/>
              <w:left w:val="single" w:sz="4" w:space="0" w:color="000000"/>
            </w:tcBorders>
            <w:shd w:color="auto" w:fill="auto" w:val="clear"/>
          </w:tcPr>
          <w:p>
            <w:pPr>
              <w:pStyle w:val="Normal"/>
              <w:pageBreakBefore/>
              <w:spacing w:lineRule="auto" w:line="240" w:before="0" w:after="0"/>
              <w:rPr/>
            </w:pPr>
            <w:r>
              <w:rPr>
                <w:b/>
                <w:bCs/>
              </w:rPr>
              <w:t>Risk:</w:t>
            </w:r>
          </w:p>
        </w:tc>
        <w:tc>
          <w:tcPr>
            <w:tcW w:w="11629" w:type="dxa"/>
            <w:tcBorders>
              <w:top w:val="single" w:sz="4" w:space="0" w:color="000000"/>
              <w:right w:val="single" w:sz="4" w:space="0" w:color="000000"/>
            </w:tcBorders>
            <w:shd w:color="auto" w:fill="auto" w:val="clear"/>
          </w:tcPr>
          <w:p>
            <w:pPr>
              <w:pStyle w:val="Normal"/>
              <w:spacing w:lineRule="auto" w:line="240" w:before="0" w:after="0"/>
              <w:rPr/>
            </w:pPr>
            <w:r>
              <w:rPr>
                <w:b/>
                <w:bCs/>
              </w:rPr>
              <w:t>Transmission of Coronavirus to an individual via working in the church building</w:t>
            </w:r>
          </w:p>
        </w:tc>
      </w:tr>
      <w:tr>
        <w:trPr/>
        <w:tc>
          <w:tcPr>
            <w:tcW w:w="2318" w:type="dxa"/>
            <w:tcBorders>
              <w:left w:val="single" w:sz="4" w:space="0" w:color="000000"/>
              <w:bottom w:val="single" w:sz="4" w:space="0" w:color="000000"/>
            </w:tcBorders>
            <w:shd w:color="auto" w:fill="auto" w:val="clear"/>
          </w:tcPr>
          <w:p>
            <w:pPr>
              <w:pStyle w:val="Normal"/>
              <w:spacing w:lineRule="auto" w:line="240" w:before="0" w:after="0"/>
              <w:rPr>
                <w:b/>
                <w:b/>
                <w:bCs/>
              </w:rPr>
            </w:pPr>
            <w:r>
              <w:rPr>
                <w:b/>
                <w:bCs/>
              </w:rPr>
              <w:t>Persons at risk</w:t>
            </w:r>
          </w:p>
        </w:tc>
        <w:tc>
          <w:tcPr>
            <w:tcW w:w="11629" w:type="dxa"/>
            <w:tcBorders>
              <w:bottom w:val="single" w:sz="4" w:space="0" w:color="000000"/>
              <w:right w:val="single" w:sz="4" w:space="0" w:color="000000"/>
            </w:tcBorders>
            <w:shd w:color="auto" w:fill="auto" w:val="clear"/>
          </w:tcPr>
          <w:p>
            <w:pPr>
              <w:pStyle w:val="Normal"/>
              <w:spacing w:lineRule="auto" w:line="240" w:before="0" w:after="0"/>
              <w:rPr/>
            </w:pPr>
            <w:r>
              <w:rPr/>
              <w:t>Ministers, leaders, members, attendees, contractors, cleaners</w:t>
            </w:r>
          </w:p>
        </w:tc>
      </w:tr>
    </w:tbl>
    <w:p>
      <w:pPr>
        <w:pStyle w:val="Normal"/>
        <w:spacing w:before="0" w:after="0"/>
        <w:rPr/>
      </w:pPr>
      <w:r>
        <w:rPr/>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6088"/>
        <w:gridCol w:w="1343"/>
        <w:gridCol w:w="1345"/>
        <w:gridCol w:w="5171"/>
      </w:tblGrid>
      <w:tr>
        <w:trPr>
          <w:tblHeader w:val="true"/>
        </w:trPr>
        <w:tc>
          <w:tcPr>
            <w:tcW w:w="60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1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Use remote working tools to avoid in-person meetings.</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Restrict attendance of individuals at meetings to those absolutely necessary and maintain social distancing throughout.</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Avoid transmission during meetings, for example, by avoiding sharing pens and other objects.</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sz w:val="22"/>
                <w:szCs w:val="22"/>
                <w:lang w:eastAsia="en-US"/>
              </w:rPr>
              <w:t>DA</w:t>
            </w:r>
            <w:r>
              <w:rPr/>
              <w:t xml:space="preserve"> </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Provide hand sanitiser in rooms used for meetings.</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w:t>
            </w:r>
            <w:r>
              <w:rPr>
                <w:sz w:val="22"/>
                <w:szCs w:val="22"/>
                <w:lang w:eastAsia="en-US"/>
              </w:rPr>
              <w:t>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Hold meetings outdoors or in well-ventilated rooms whenever possible.</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For areas where regular meetings take place, use floor signage to help people maintain social distancing.</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sz w:val="22"/>
                <w:szCs w:val="22"/>
                <w:lang w:eastAsia="en-US"/>
              </w:rPr>
            </w:pPr>
            <w:r>
              <w:rPr>
                <w:sz w:val="22"/>
                <w:szCs w:val="22"/>
                <w:lang w:eastAsia="en-US"/>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Implement cleaning procedures for goods and items entering the premises.</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 xml:space="preserve">Yes </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Calibri" w:cs="Times New Roman"/>
                <w:color w:val="auto"/>
                <w:kern w:val="0"/>
                <w:sz w:val="22"/>
                <w:szCs w:val="22"/>
                <w:lang w:val="en-GB" w:eastAsia="en-US" w:bidi="ar-SA"/>
              </w:rPr>
              <w:t>DA</w:t>
            </w:r>
            <w:r>
              <w:rPr/>
              <w:t xml:space="preserve"> </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t>Where an individual enters the premises all necessary social distancing measures will be highlighted.</w:t>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Yes</w:t>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DA</w:t>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t>Including the wearing of face-masks, 1m+ distancing measures and any other measure.</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6088"/>
        <w:gridCol w:w="1343"/>
        <w:gridCol w:w="1345"/>
        <w:gridCol w:w="5171"/>
      </w:tblGrid>
      <w:tr>
        <w:trPr>
          <w:tblHeader w:val="true"/>
        </w:trPr>
        <w:tc>
          <w:tcPr>
            <w:tcW w:w="6088" w:type="dxa"/>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spacing w:lineRule="auto" w:line="240" w:before="0" w:after="0"/>
              <w:rPr>
                <w:b/>
                <w:b/>
                <w:bCs/>
              </w:rPr>
            </w:pPr>
            <w:r>
              <w:rPr>
                <w:b/>
                <w:bCs/>
              </w:rPr>
              <w:t>Control Measures</w:t>
            </w:r>
          </w:p>
        </w:tc>
        <w:tc>
          <w:tcPr>
            <w:tcW w:w="1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5"/>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p>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2318"/>
        <w:gridCol w:w="2325"/>
        <w:gridCol w:w="1160"/>
        <w:gridCol w:w="1162"/>
        <w:gridCol w:w="2322"/>
        <w:gridCol w:w="2324"/>
        <w:gridCol w:w="1162"/>
        <w:gridCol w:w="1173"/>
      </w:tblGrid>
      <w:tr>
        <w:trPr/>
        <w:tc>
          <w:tcPr>
            <w:tcW w:w="2318" w:type="dxa"/>
            <w:tcBorders>
              <w:top w:val="single" w:sz="4" w:space="0" w:color="000000"/>
              <w:left w:val="single" w:sz="4" w:space="0" w:color="000000"/>
            </w:tcBorders>
            <w:shd w:color="auto" w:fill="auto" w:val="clear"/>
          </w:tcPr>
          <w:p>
            <w:pPr>
              <w:pStyle w:val="Normal"/>
              <w:pageBreakBefore/>
              <w:spacing w:lineRule="auto" w:line="240" w:before="0" w:after="0"/>
              <w:rPr/>
            </w:pPr>
            <w:r>
              <w:rPr>
                <w:b/>
                <w:bCs/>
              </w:rPr>
              <w:t>Risk:</w:t>
            </w:r>
          </w:p>
        </w:tc>
        <w:tc>
          <w:tcPr>
            <w:tcW w:w="11628" w:type="dxa"/>
            <w:gridSpan w:val="7"/>
            <w:tcBorders>
              <w:top w:val="single" w:sz="4" w:space="0" w:color="000000"/>
              <w:right w:val="single" w:sz="4" w:space="0" w:color="000000"/>
            </w:tcBorders>
            <w:shd w:color="auto" w:fill="auto" w:val="clear"/>
          </w:tcPr>
          <w:p>
            <w:pPr>
              <w:pStyle w:val="Normal"/>
              <w:spacing w:lineRule="auto" w:line="240" w:before="0" w:after="0"/>
              <w:rPr/>
            </w:pPr>
            <w:r>
              <w:rPr/>
            </w:r>
          </w:p>
        </w:tc>
      </w:tr>
      <w:tr>
        <w:trPr/>
        <w:tc>
          <w:tcPr>
            <w:tcW w:w="2318" w:type="dxa"/>
            <w:tcBorders>
              <w:left w:val="single" w:sz="4" w:space="0" w:color="000000"/>
              <w:bottom w:val="single" w:sz="4" w:space="0" w:color="000000"/>
            </w:tcBorders>
            <w:shd w:color="auto" w:fill="auto" w:val="clear"/>
          </w:tcPr>
          <w:p>
            <w:pPr>
              <w:pStyle w:val="Normal"/>
              <w:spacing w:lineRule="auto" w:line="240" w:before="0" w:after="0"/>
              <w:rPr>
                <w:b/>
                <w:b/>
                <w:bCs/>
              </w:rPr>
            </w:pPr>
            <w:r>
              <w:rPr>
                <w:b/>
                <w:bCs/>
              </w:rPr>
              <w:t>Persons at risk</w:t>
            </w:r>
          </w:p>
        </w:tc>
        <w:tc>
          <w:tcPr>
            <w:tcW w:w="11628" w:type="dxa"/>
            <w:gridSpan w:val="7"/>
            <w:tcBorders>
              <w:bottom w:val="single" w:sz="4" w:space="0" w:color="000000"/>
              <w:right w:val="single" w:sz="4" w:space="0" w:color="000000"/>
            </w:tcBorders>
            <w:shd w:color="auto" w:fill="auto" w:val="clear"/>
          </w:tcPr>
          <w:p>
            <w:pPr>
              <w:pStyle w:val="Normal"/>
              <w:spacing w:lineRule="auto" w:line="240" w:before="0" w:after="0"/>
              <w:rPr/>
            </w:pPr>
            <w:r>
              <w:rPr/>
            </w:r>
          </w:p>
        </w:tc>
      </w:tr>
      <w:tr>
        <w:trPr/>
        <w:tc>
          <w:tcPr>
            <w:tcW w:w="2318" w:type="dxa"/>
            <w:vMerge w:val="restart"/>
            <w:tcBorders>
              <w:top w:val="single" w:sz="4" w:space="0" w:color="000000"/>
              <w:left w:val="single" w:sz="4" w:space="0" w:color="000000"/>
              <w:right w:val="single" w:sz="4" w:space="0" w:color="000000"/>
            </w:tcBorders>
            <w:shd w:color="auto" w:fill="auto" w:val="clear"/>
            <w:vAlign w:val="center"/>
          </w:tcPr>
          <w:p>
            <w:pPr>
              <w:pStyle w:val="Normal"/>
              <w:spacing w:lineRule="auto" w:line="240" w:before="0" w:after="0"/>
              <w:rPr>
                <w:b/>
                <w:b/>
                <w:bCs/>
              </w:rPr>
            </w:pPr>
            <w:r>
              <w:rPr>
                <w:b/>
                <w:bCs/>
              </w:rPr>
              <w:t>Risk Rating before control measures</w:t>
            </w:r>
          </w:p>
        </w:tc>
        <w:tc>
          <w:tcPr>
            <w:tcW w:w="23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t>Likelihood</w:t>
            </w:r>
          </w:p>
        </w:tc>
        <w:tc>
          <w:tcPr>
            <w:tcW w:w="1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1162" w:type="dxa"/>
            <w:tcBorders>
              <w:left w:val="single" w:sz="4" w:space="0" w:color="000000"/>
              <w:right w:val="single" w:sz="4" w:space="0" w:color="000000"/>
            </w:tcBorders>
            <w:shd w:color="auto" w:fill="auto" w:val="clear"/>
          </w:tcPr>
          <w:p>
            <w:pPr>
              <w:pStyle w:val="Normal"/>
              <w:spacing w:lineRule="auto" w:line="240" w:before="0" w:after="0"/>
              <w:rPr/>
            </w:pPr>
            <w:r>
              <w:rPr/>
            </w:r>
          </w:p>
        </w:tc>
        <w:tc>
          <w:tcPr>
            <w:tcW w:w="2322" w:type="dxa"/>
            <w:vMerge w:val="restart"/>
            <w:tcBorders>
              <w:top w:val="single" w:sz="4" w:space="0" w:color="000000"/>
              <w:left w:val="single" w:sz="4" w:space="0" w:color="000000"/>
              <w:right w:val="single" w:sz="4" w:space="0" w:color="000000"/>
            </w:tcBorders>
            <w:shd w:color="auto" w:fill="auto" w:val="clear"/>
            <w:vAlign w:val="center"/>
          </w:tcPr>
          <w:p>
            <w:pPr>
              <w:pStyle w:val="Normal"/>
              <w:spacing w:lineRule="auto" w:line="240" w:before="0" w:after="0"/>
              <w:rPr>
                <w:b/>
                <w:b/>
                <w:bCs/>
              </w:rPr>
            </w:pPr>
            <w:r>
              <w:rPr>
                <w:b/>
                <w:bCs/>
              </w:rPr>
              <w:t>Risk Rating after control measures</w:t>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t>Likelihood</w:t>
            </w:r>
          </w:p>
        </w:tc>
        <w:tc>
          <w:tcPr>
            <w:tcW w:w="1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1173" w:type="dxa"/>
            <w:tcBorders>
              <w:left w:val="single" w:sz="4" w:space="0" w:color="000000"/>
            </w:tcBorders>
            <w:shd w:color="auto" w:fill="auto" w:val="clear"/>
          </w:tcPr>
          <w:p>
            <w:pPr>
              <w:pStyle w:val="Normal"/>
              <w:spacing w:lineRule="auto" w:line="240" w:before="0" w:after="0"/>
              <w:rPr/>
            </w:pPr>
            <w:r>
              <w:rPr/>
            </w:r>
          </w:p>
        </w:tc>
      </w:tr>
      <w:tr>
        <w:trPr/>
        <w:tc>
          <w:tcPr>
            <w:tcW w:w="2318" w:type="dxa"/>
            <w:vMerge w:val="continue"/>
            <w:tcBorders>
              <w:left w:val="single" w:sz="4" w:space="0" w:color="000000"/>
              <w:right w:val="single" w:sz="4" w:space="0" w:color="000000"/>
            </w:tcBorders>
            <w:shd w:color="auto" w:fill="auto" w:val="clear"/>
          </w:tcPr>
          <w:p>
            <w:pPr>
              <w:pStyle w:val="Normal"/>
              <w:spacing w:lineRule="auto" w:line="240" w:before="0" w:after="0"/>
              <w:rPr/>
            </w:pPr>
            <w:r>
              <w:rPr/>
            </w:r>
          </w:p>
        </w:tc>
        <w:tc>
          <w:tcPr>
            <w:tcW w:w="23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t>Severity</w:t>
            </w:r>
          </w:p>
        </w:tc>
        <w:tc>
          <w:tcPr>
            <w:tcW w:w="1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left="2160" w:hanging="2160"/>
              <w:rPr/>
            </w:pPr>
            <w:r>
              <w:rPr/>
            </w:r>
          </w:p>
        </w:tc>
        <w:tc>
          <w:tcPr>
            <w:tcW w:w="1162" w:type="dxa"/>
            <w:tcBorders>
              <w:left w:val="single" w:sz="4" w:space="0" w:color="000000"/>
              <w:right w:val="single" w:sz="4" w:space="0" w:color="000000"/>
            </w:tcBorders>
            <w:shd w:color="auto" w:fill="auto" w:val="clear"/>
          </w:tcPr>
          <w:p>
            <w:pPr>
              <w:pStyle w:val="Normal"/>
              <w:spacing w:lineRule="auto" w:line="240" w:before="0" w:after="0"/>
              <w:ind w:left="2160" w:hanging="2160"/>
              <w:rPr/>
            </w:pPr>
            <w:r>
              <w:rPr/>
            </w:r>
          </w:p>
        </w:tc>
        <w:tc>
          <w:tcPr>
            <w:tcW w:w="2322" w:type="dxa"/>
            <w:vMerge w:val="continue"/>
            <w:tcBorders>
              <w:left w:val="single" w:sz="4" w:space="0" w:color="000000"/>
              <w:right w:val="single" w:sz="4" w:space="0" w:color="000000"/>
            </w:tcBorders>
            <w:shd w:color="auto" w:fill="auto" w:val="clear"/>
          </w:tcPr>
          <w:p>
            <w:pPr>
              <w:pStyle w:val="Normal"/>
              <w:spacing w:lineRule="auto" w:line="240" w:before="0" w:after="0"/>
              <w:rPr/>
            </w:pPr>
            <w:r>
              <w:rPr/>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t>Severity</w:t>
            </w:r>
          </w:p>
        </w:tc>
        <w:tc>
          <w:tcPr>
            <w:tcW w:w="1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1173" w:type="dxa"/>
            <w:tcBorders>
              <w:left w:val="single" w:sz="4" w:space="0" w:color="000000"/>
            </w:tcBorders>
            <w:shd w:color="auto" w:fill="auto" w:val="clear"/>
          </w:tcPr>
          <w:p>
            <w:pPr>
              <w:pStyle w:val="Normal"/>
              <w:spacing w:lineRule="auto" w:line="240" w:before="0" w:after="0"/>
              <w:rPr/>
            </w:pPr>
            <w:r>
              <w:rPr/>
            </w:r>
          </w:p>
        </w:tc>
      </w:tr>
      <w:tr>
        <w:trPr/>
        <w:tc>
          <w:tcPr>
            <w:tcW w:w="2318" w:type="dxa"/>
            <w:vMerge w:val="continue"/>
            <w:tcBorders>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232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t>Overall Risk</w:t>
            </w:r>
          </w:p>
        </w:tc>
        <w:tc>
          <w:tcPr>
            <w:tcW w:w="1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1162" w:type="dxa"/>
            <w:tcBorders>
              <w:left w:val="single" w:sz="4" w:space="0" w:color="000000"/>
              <w:right w:val="single" w:sz="4" w:space="0" w:color="000000"/>
            </w:tcBorders>
            <w:shd w:color="auto" w:fill="auto" w:val="clear"/>
          </w:tcPr>
          <w:p>
            <w:pPr>
              <w:pStyle w:val="Normal"/>
              <w:spacing w:lineRule="auto" w:line="240" w:before="0" w:after="0"/>
              <w:rPr/>
            </w:pPr>
            <w:r>
              <w:rPr/>
            </w:r>
          </w:p>
        </w:tc>
        <w:tc>
          <w:tcPr>
            <w:tcW w:w="2322" w:type="dxa"/>
            <w:vMerge w:val="continue"/>
            <w:tcBorders>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232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t>Overall Risk</w:t>
            </w:r>
          </w:p>
        </w:tc>
        <w:tc>
          <w:tcPr>
            <w:tcW w:w="116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
          </w:p>
        </w:tc>
        <w:tc>
          <w:tcPr>
            <w:tcW w:w="1173" w:type="dxa"/>
            <w:tcBorders>
              <w:left w:val="single" w:sz="4" w:space="0" w:color="000000"/>
            </w:tcBorders>
            <w:shd w:color="auto" w:fill="auto" w:val="clear"/>
          </w:tcPr>
          <w:p>
            <w:pPr>
              <w:pStyle w:val="Normal"/>
              <w:spacing w:lineRule="auto" w:line="240" w:before="0" w:after="0"/>
              <w:rPr/>
            </w:pPr>
            <w:r>
              <w:rPr/>
            </w:r>
          </w:p>
        </w:tc>
      </w:tr>
    </w:tbl>
    <w:p>
      <w:pPr>
        <w:pStyle w:val="Normal"/>
        <w:spacing w:before="0" w:after="0"/>
        <w:rPr/>
      </w:pPr>
      <w:r>
        <w:rPr/>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6088"/>
        <w:gridCol w:w="1343"/>
        <w:gridCol w:w="1345"/>
        <w:gridCol w:w="5171"/>
      </w:tblGrid>
      <w:tr>
        <w:trPr>
          <w:tblHeader w:val="true"/>
        </w:trPr>
        <w:tc>
          <w:tcPr>
            <w:tcW w:w="60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Measures</w:t>
            </w:r>
          </w:p>
        </w:tc>
        <w:tc>
          <w:tcPr>
            <w:tcW w:w="1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r>
        <w:br w:type="page"/>
      </w:r>
    </w:p>
    <w:tbl>
      <w:tblPr>
        <w:tblW w:w="13948" w:type="dxa"/>
        <w:jc w:val="left"/>
        <w:tblInd w:w="0" w:type="dxa"/>
        <w:tblCellMar>
          <w:top w:w="0" w:type="dxa"/>
          <w:left w:w="108" w:type="dxa"/>
          <w:bottom w:w="0" w:type="dxa"/>
          <w:right w:w="108" w:type="dxa"/>
        </w:tblCellMar>
        <w:tblLook w:firstRow="1" w:noVBand="1" w:lastRow="0" w:firstColumn="1" w:lastColumn="0" w:noHBand="0" w:val="04a0"/>
      </w:tblPr>
      <w:tblGrid>
        <w:gridCol w:w="6088"/>
        <w:gridCol w:w="1343"/>
        <w:gridCol w:w="1345"/>
        <w:gridCol w:w="5171"/>
      </w:tblGrid>
      <w:tr>
        <w:trPr>
          <w:tblHeader w:val="true"/>
        </w:trPr>
        <w:tc>
          <w:tcPr>
            <w:tcW w:w="6088" w:type="dxa"/>
            <w:tcBorders>
              <w:top w:val="single" w:sz="4" w:space="0" w:color="000000"/>
              <w:left w:val="single" w:sz="4" w:space="0" w:color="000000"/>
              <w:bottom w:val="single" w:sz="4" w:space="0" w:color="000000"/>
              <w:right w:val="single" w:sz="4" w:space="0" w:color="000000"/>
            </w:tcBorders>
            <w:shd w:color="auto" w:fill="auto" w:val="clear"/>
          </w:tcPr>
          <w:p>
            <w:pPr>
              <w:pStyle w:val="Normal"/>
              <w:pageBreakBefore/>
              <w:spacing w:lineRule="auto" w:line="240" w:before="0" w:after="0"/>
              <w:rPr>
                <w:b/>
                <w:b/>
                <w:bCs/>
              </w:rPr>
            </w:pPr>
            <w:r>
              <w:rPr>
                <w:b/>
                <w:bCs/>
              </w:rPr>
              <w:t>Control Measures</w:t>
            </w:r>
          </w:p>
        </w:tc>
        <w:tc>
          <w:tcPr>
            <w:tcW w:w="134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Control in place (Y/N)</w:t>
            </w:r>
          </w:p>
        </w:tc>
        <w:tc>
          <w:tcPr>
            <w:tcW w:w="134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Person Responsible</w:t>
            </w:r>
          </w:p>
        </w:tc>
        <w:tc>
          <w:tcPr>
            <w:tcW w:w="5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b/>
                <w:b/>
                <w:bCs/>
              </w:rPr>
            </w:pPr>
            <w:r>
              <w:rPr>
                <w:b/>
                <w:bCs/>
              </w:rPr>
              <w:t>Comments</w:t>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r>
        <w:trPr>
          <w:trHeight w:val="567" w:hRule="atLeast"/>
        </w:trPr>
        <w:tc>
          <w:tcPr>
            <w:tcW w:w="60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numPr>
                <w:ilvl w:val="0"/>
                <w:numId w:val="7"/>
              </w:numPr>
              <w:rPr/>
            </w:pPr>
            <w:r>
              <w:rPr/>
            </w:r>
          </w:p>
        </w:tc>
        <w:tc>
          <w:tcPr>
            <w:tcW w:w="13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13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c>
          <w:tcPr>
            <w:tcW w:w="51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
          </w:p>
        </w:tc>
      </w:tr>
    </w:tbl>
    <w:p>
      <w:pPr>
        <w:pStyle w:val="Normal"/>
        <w:rPr/>
      </w:pPr>
      <w:r>
        <w:rPr/>
      </w:r>
    </w:p>
    <w:p>
      <w:pPr>
        <w:pStyle w:val="Normal"/>
        <w:rPr/>
      </w:pPr>
      <w:r>
        <w:rPr/>
      </w:r>
      <w:r>
        <w:br w:type="page"/>
      </w:r>
    </w:p>
    <w:tbl>
      <w:tblPr>
        <w:tblW w:w="12755" w:type="dxa"/>
        <w:jc w:val="left"/>
        <w:tblInd w:w="0" w:type="dxa"/>
        <w:tblCellMar>
          <w:top w:w="0" w:type="dxa"/>
          <w:left w:w="108" w:type="dxa"/>
          <w:bottom w:w="0" w:type="dxa"/>
          <w:right w:w="108" w:type="dxa"/>
        </w:tblCellMar>
        <w:tblLook w:firstRow="1" w:noVBand="1" w:lastRow="0" w:firstColumn="1" w:lastColumn="0" w:noHBand="0" w:val="04a0"/>
      </w:tblPr>
      <w:tblGrid>
        <w:gridCol w:w="12755"/>
      </w:tblGrid>
      <w:tr>
        <w:trPr/>
        <w:tc>
          <w:tcPr>
            <w:tcW w:w="12755" w:type="dxa"/>
            <w:tcBorders>
              <w:top w:val="single" w:sz="4" w:space="0" w:color="000000"/>
              <w:left w:val="single" w:sz="4" w:space="0" w:color="000000"/>
              <w:bottom w:val="single" w:sz="4" w:space="0" w:color="000000"/>
              <w:right w:val="single" w:sz="4" w:space="0" w:color="000000"/>
            </w:tcBorders>
            <w:shd w:color="auto" w:fill="44546A" w:val="clear"/>
          </w:tcPr>
          <w:p>
            <w:pPr>
              <w:pStyle w:val="Normal"/>
              <w:pageBreakBefore/>
              <w:spacing w:lineRule="auto" w:line="240" w:before="0" w:after="0"/>
              <w:jc w:val="center"/>
              <w:rPr>
                <w:b/>
                <w:b/>
                <w:color w:val="FFFFFF"/>
                <w:sz w:val="28"/>
                <w:szCs w:val="28"/>
              </w:rPr>
            </w:pPr>
            <w:r>
              <w:rPr>
                <w:b/>
                <w:color w:val="FFFFFF"/>
                <w:sz w:val="36"/>
                <w:szCs w:val="28"/>
              </w:rPr>
              <w:t xml:space="preserve">Review/Revision Record </w:t>
            </w:r>
          </w:p>
        </w:tc>
      </w:tr>
    </w:tbl>
    <w:p>
      <w:pPr>
        <w:pStyle w:val="Normal"/>
        <w:spacing w:lineRule="auto" w:line="240" w:before="0" w:after="0"/>
        <w:rPr>
          <w:rFonts w:ascii="Arial" w:hAnsi="Arial" w:cs="Arial"/>
          <w:sz w:val="20"/>
          <w:szCs w:val="21"/>
        </w:rPr>
      </w:pPr>
      <w:r>
        <w:rPr>
          <w:rFonts w:cs="Arial" w:ascii="Arial" w:hAnsi="Arial"/>
          <w:sz w:val="20"/>
          <w:szCs w:val="21"/>
        </w:rPr>
      </w:r>
    </w:p>
    <w:tbl>
      <w:tblPr>
        <w:tblW w:w="12755" w:type="dxa"/>
        <w:jc w:val="left"/>
        <w:tblInd w:w="0" w:type="dxa"/>
        <w:tblCellMar>
          <w:top w:w="0" w:type="dxa"/>
          <w:left w:w="108" w:type="dxa"/>
          <w:bottom w:w="0" w:type="dxa"/>
          <w:right w:w="108" w:type="dxa"/>
        </w:tblCellMar>
        <w:tblLook w:firstRow="1" w:noVBand="1" w:lastRow="0" w:firstColumn="1" w:lastColumn="0" w:noHBand="0" w:val="04a0"/>
      </w:tblPr>
      <w:tblGrid>
        <w:gridCol w:w="2686"/>
        <w:gridCol w:w="2831"/>
        <w:gridCol w:w="7238"/>
      </w:tblGrid>
      <w:tr>
        <w:trPr>
          <w:trHeight w:val="500" w:hRule="atLeast"/>
        </w:trPr>
        <w:tc>
          <w:tcPr>
            <w:tcW w:w="2686" w:type="dxa"/>
            <w:tcBorders>
              <w:top w:val="single" w:sz="4" w:space="0" w:color="000000"/>
              <w:left w:val="single" w:sz="4" w:space="0" w:color="000000"/>
              <w:bottom w:val="single" w:sz="4" w:space="0" w:color="000000"/>
              <w:right w:val="single" w:sz="4" w:space="0" w:color="000000"/>
            </w:tcBorders>
            <w:shd w:color="auto" w:fill="44546A" w:val="clear"/>
            <w:vAlign w:val="center"/>
          </w:tcPr>
          <w:p>
            <w:pPr>
              <w:pStyle w:val="Normal"/>
              <w:spacing w:lineRule="auto" w:line="240" w:before="0" w:after="0"/>
              <w:jc w:val="center"/>
              <w:rPr>
                <w:b/>
                <w:b/>
                <w:color w:val="FFFFFF"/>
                <w:szCs w:val="28"/>
              </w:rPr>
            </w:pPr>
            <w:r>
              <w:rPr>
                <w:b/>
                <w:color w:val="FFFFFF"/>
                <w:szCs w:val="28"/>
              </w:rPr>
              <w:t xml:space="preserve">Date of Review </w:t>
            </w:r>
          </w:p>
        </w:tc>
        <w:tc>
          <w:tcPr>
            <w:tcW w:w="2831" w:type="dxa"/>
            <w:tcBorders>
              <w:top w:val="single" w:sz="4" w:space="0" w:color="000000"/>
              <w:left w:val="single" w:sz="4" w:space="0" w:color="000000"/>
              <w:bottom w:val="single" w:sz="4" w:space="0" w:color="000000"/>
              <w:right w:val="single" w:sz="4" w:space="0" w:color="000000"/>
            </w:tcBorders>
            <w:shd w:color="auto" w:fill="44546A" w:val="clear"/>
            <w:vAlign w:val="center"/>
          </w:tcPr>
          <w:p>
            <w:pPr>
              <w:pStyle w:val="Normal"/>
              <w:spacing w:lineRule="auto" w:line="240" w:before="0" w:after="0"/>
              <w:jc w:val="center"/>
              <w:rPr>
                <w:b/>
                <w:b/>
                <w:color w:val="FFFFFF"/>
                <w:szCs w:val="28"/>
              </w:rPr>
            </w:pPr>
            <w:r>
              <w:rPr>
                <w:b/>
                <w:color w:val="FFFFFF"/>
                <w:szCs w:val="28"/>
              </w:rPr>
              <w:t>Confirmed by</w:t>
            </w:r>
          </w:p>
        </w:tc>
        <w:tc>
          <w:tcPr>
            <w:tcW w:w="7238" w:type="dxa"/>
            <w:tcBorders>
              <w:top w:val="single" w:sz="4" w:space="0" w:color="000000"/>
              <w:left w:val="single" w:sz="4" w:space="0" w:color="000000"/>
              <w:bottom w:val="single" w:sz="4" w:space="0" w:color="000000"/>
              <w:right w:val="single" w:sz="4" w:space="0" w:color="000000"/>
            </w:tcBorders>
            <w:shd w:color="auto" w:fill="44546A" w:val="clear"/>
            <w:vAlign w:val="center"/>
          </w:tcPr>
          <w:p>
            <w:pPr>
              <w:pStyle w:val="Normal"/>
              <w:spacing w:lineRule="auto" w:line="240" w:before="0" w:after="0"/>
              <w:jc w:val="center"/>
              <w:rPr>
                <w:b/>
                <w:b/>
                <w:color w:val="FFFFFF"/>
                <w:szCs w:val="28"/>
              </w:rPr>
            </w:pPr>
            <w:r>
              <w:rPr>
                <w:b/>
                <w:color w:val="FFFFFF"/>
                <w:szCs w:val="28"/>
              </w:rPr>
              <w:t>Comments</w:t>
            </w:r>
          </w:p>
        </w:tc>
      </w:tr>
      <w:tr>
        <w:trPr>
          <w:trHeight w:val="539" w:hRule="atLeast"/>
        </w:trPr>
        <w:tc>
          <w:tcPr>
            <w:tcW w:w="2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szCs w:val="21"/>
              </w:rPr>
            </w:pPr>
            <w:r>
              <w:rPr>
                <w:rFonts w:cs="Calibri"/>
                <w:szCs w:val="21"/>
              </w:rPr>
              <w:t>5</w:t>
            </w:r>
            <w:r>
              <w:rPr>
                <w:rFonts w:cs="Calibri"/>
                <w:szCs w:val="21"/>
                <w:vertAlign w:val="superscript"/>
              </w:rPr>
              <w:t>th</w:t>
            </w:r>
            <w:r>
              <w:rPr>
                <w:rFonts w:cs="Calibri"/>
                <w:szCs w:val="21"/>
              </w:rPr>
              <w:t xml:space="preserve"> September 2020</w:t>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szCs w:val="21"/>
              </w:rPr>
            </w:pPr>
            <w:r>
              <w:rPr>
                <w:rFonts w:cs="Calibri"/>
                <w:szCs w:val="21"/>
              </w:rPr>
              <w:t>DA &amp;</w:t>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cs="Arial"/>
                <w:sz w:val="20"/>
                <w:szCs w:val="21"/>
              </w:rPr>
            </w:pPr>
            <w:r>
              <w:rPr>
                <w:rFonts w:cs="Arial" w:ascii="Arial" w:hAnsi="Arial"/>
                <w:sz w:val="20"/>
                <w:szCs w:val="21"/>
              </w:rPr>
            </w:r>
          </w:p>
        </w:tc>
      </w:tr>
      <w:tr>
        <w:trPr>
          <w:trHeight w:val="608" w:hRule="atLeast"/>
        </w:trPr>
        <w:tc>
          <w:tcPr>
            <w:tcW w:w="2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szCs w:val="21"/>
              </w:rPr>
            </w:pPr>
            <w:r>
              <w:rPr>
                <w:rFonts w:cs="Calibri"/>
                <w:szCs w:val="21"/>
              </w:rPr>
              <w:t>12</w:t>
            </w:r>
            <w:r>
              <w:rPr>
                <w:rFonts w:cs="Calibri"/>
                <w:szCs w:val="21"/>
                <w:vertAlign w:val="superscript"/>
              </w:rPr>
              <w:t>th</w:t>
            </w:r>
            <w:r>
              <w:rPr>
                <w:rFonts w:cs="Calibri"/>
                <w:szCs w:val="21"/>
              </w:rPr>
              <w:t xml:space="preserve"> September 2020</w:t>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rPr>
            </w:pPr>
            <w:r>
              <w:rPr>
                <w:rFonts w:cs="Calibri"/>
              </w:rPr>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cs="Arial"/>
                <w:sz w:val="20"/>
                <w:szCs w:val="21"/>
              </w:rPr>
            </w:pPr>
            <w:r>
              <w:rPr>
                <w:rFonts w:cs="Arial" w:ascii="Arial" w:hAnsi="Arial"/>
                <w:sz w:val="20"/>
                <w:szCs w:val="21"/>
              </w:rPr>
            </w:r>
          </w:p>
        </w:tc>
      </w:tr>
      <w:tr>
        <w:trPr>
          <w:trHeight w:val="608" w:hRule="atLeast"/>
        </w:trPr>
        <w:tc>
          <w:tcPr>
            <w:tcW w:w="2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szCs w:val="21"/>
              </w:rPr>
            </w:pPr>
            <w:r>
              <w:rPr>
                <w:rFonts w:cs="Calibri"/>
                <w:szCs w:val="21"/>
              </w:rPr>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rPr>
            </w:pPr>
            <w:r>
              <w:rPr>
                <w:rFonts w:cs="Calibri"/>
              </w:rPr>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cs="Arial"/>
                <w:sz w:val="20"/>
                <w:szCs w:val="21"/>
              </w:rPr>
            </w:pPr>
            <w:r>
              <w:rPr>
                <w:rFonts w:cs="Arial" w:ascii="Arial" w:hAnsi="Arial"/>
                <w:sz w:val="20"/>
                <w:szCs w:val="21"/>
              </w:rPr>
            </w:r>
          </w:p>
        </w:tc>
      </w:tr>
      <w:tr>
        <w:trPr>
          <w:trHeight w:val="715" w:hRule="atLeast"/>
        </w:trPr>
        <w:tc>
          <w:tcPr>
            <w:tcW w:w="2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szCs w:val="21"/>
              </w:rPr>
            </w:pPr>
            <w:r>
              <w:rPr>
                <w:rFonts w:cs="Calibri"/>
                <w:szCs w:val="21"/>
              </w:rPr>
            </w:r>
          </w:p>
        </w:tc>
        <w:tc>
          <w:tcPr>
            <w:tcW w:w="2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cs="Calibri"/>
              </w:rPr>
            </w:pPr>
            <w:r>
              <w:rPr>
                <w:rFonts w:cs="Calibri"/>
              </w:rPr>
            </w:r>
          </w:p>
        </w:tc>
        <w:tc>
          <w:tcPr>
            <w:tcW w:w="72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Arial" w:hAnsi="Arial" w:cs="Arial"/>
                <w:sz w:val="20"/>
                <w:szCs w:val="21"/>
              </w:rPr>
            </w:pPr>
            <w:r>
              <w:rPr>
                <w:rFonts w:cs="Arial" w:ascii="Arial" w:hAnsi="Arial"/>
                <w:sz w:val="20"/>
                <w:szCs w:val="21"/>
              </w:rPr>
            </w:r>
          </w:p>
        </w:tc>
      </w:tr>
    </w:tbl>
    <w:p>
      <w:pPr>
        <w:pStyle w:val="Normal"/>
        <w:spacing w:before="0" w:after="0"/>
        <w:rPr/>
      </w:pPr>
      <w:r>
        <w:rPr/>
      </w:r>
    </w:p>
    <w:tbl>
      <w:tblPr>
        <w:tblW w:w="12755" w:type="dxa"/>
        <w:jc w:val="left"/>
        <w:tblInd w:w="0" w:type="dxa"/>
        <w:tblCellMar>
          <w:top w:w="0" w:type="dxa"/>
          <w:left w:w="108" w:type="dxa"/>
          <w:bottom w:w="0" w:type="dxa"/>
          <w:right w:w="108" w:type="dxa"/>
        </w:tblCellMar>
        <w:tblLook w:firstRow="1" w:noVBand="0" w:lastRow="1" w:firstColumn="1" w:lastColumn="1" w:noHBand="0" w:val="01e0"/>
      </w:tblPr>
      <w:tblGrid>
        <w:gridCol w:w="3820"/>
        <w:gridCol w:w="4109"/>
        <w:gridCol w:w="4826"/>
      </w:tblGrid>
      <w:tr>
        <w:trPr>
          <w:trHeight w:val="555" w:hRule="atLeast"/>
        </w:trPr>
        <w:tc>
          <w:tcPr>
            <w:tcW w:w="12755" w:type="dxa"/>
            <w:gridSpan w:val="3"/>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pBdr>
                <w:top w:val="single" w:sz="4" w:space="1" w:color="000000"/>
                <w:left w:val="single" w:sz="4" w:space="4" w:color="000000"/>
                <w:bottom w:val="single" w:sz="4" w:space="1" w:color="000000"/>
                <w:right w:val="single" w:sz="4" w:space="0" w:color="000000"/>
              </w:pBdr>
              <w:shd w:val="clear" w:color="auto" w:fill="1F497D"/>
              <w:spacing w:lineRule="auto" w:line="240" w:before="0" w:after="0"/>
              <w:ind w:right="-11" w:hanging="0"/>
              <w:jc w:val="both"/>
              <w:rPr>
                <w:rFonts w:eastAsia="Times New Roman" w:cs="Calibri"/>
                <w:lang w:eastAsia="en-GB"/>
              </w:rPr>
            </w:pPr>
            <w:r>
              <w:rPr>
                <w:rFonts w:eastAsia="Times New Roman" w:cs="Calibri"/>
                <w:color w:val="FFFFFF"/>
                <w:lang w:eastAsia="en-GB"/>
              </w:rPr>
              <w:t>I have read the risk assessment and understand and accept its contents form part of my job role. I will keep myself informed of any changes</w:t>
            </w:r>
          </w:p>
        </w:tc>
      </w:tr>
      <w:tr>
        <w:trPr>
          <w:trHeight w:val="555" w:hRule="atLeast"/>
        </w:trPr>
        <w:tc>
          <w:tcPr>
            <w:tcW w:w="3820" w:type="dxa"/>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spacing w:lineRule="auto" w:line="240" w:before="0" w:after="0"/>
              <w:ind w:right="864" w:hanging="0"/>
              <w:jc w:val="center"/>
              <w:rPr>
                <w:rFonts w:eastAsia="Times New Roman" w:cs="Calibri"/>
                <w:b/>
                <w:b/>
                <w:color w:val="FFFFFF"/>
                <w:lang w:eastAsia="en-GB"/>
              </w:rPr>
            </w:pPr>
            <w:r>
              <w:rPr>
                <w:rFonts w:eastAsia="Times New Roman" w:cs="Calibri"/>
                <w:b/>
                <w:color w:val="FFFFFF"/>
                <w:lang w:eastAsia="en-GB"/>
              </w:rPr>
              <w:t>Staff Member Name (Print)</w:t>
            </w:r>
          </w:p>
        </w:tc>
        <w:tc>
          <w:tcPr>
            <w:tcW w:w="4109" w:type="dxa"/>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spacing w:lineRule="auto" w:line="240" w:before="0" w:after="0"/>
              <w:ind w:right="864" w:hanging="0"/>
              <w:jc w:val="center"/>
              <w:rPr>
                <w:rFonts w:eastAsia="Times New Roman" w:cs="Calibri"/>
                <w:b/>
                <w:b/>
                <w:color w:val="FFFFFF"/>
                <w:lang w:eastAsia="en-GB"/>
              </w:rPr>
            </w:pPr>
            <w:r>
              <w:rPr>
                <w:rFonts w:eastAsia="Times New Roman" w:cs="Calibri"/>
                <w:b/>
                <w:color w:val="FFFFFF"/>
                <w:lang w:eastAsia="en-GB"/>
              </w:rPr>
              <w:t>Signature</w:t>
            </w:r>
          </w:p>
        </w:tc>
        <w:tc>
          <w:tcPr>
            <w:tcW w:w="4826" w:type="dxa"/>
            <w:tcBorders>
              <w:top w:val="single" w:sz="4" w:space="0" w:color="000000"/>
              <w:left w:val="single" w:sz="4" w:space="0" w:color="000000"/>
              <w:bottom w:val="single" w:sz="4" w:space="0" w:color="000000"/>
              <w:right w:val="single" w:sz="4" w:space="0" w:color="000000"/>
            </w:tcBorders>
            <w:shd w:color="auto" w:fill="1F497D" w:val="clear"/>
            <w:vAlign w:val="center"/>
          </w:tcPr>
          <w:p>
            <w:pPr>
              <w:pStyle w:val="Normal"/>
              <w:spacing w:lineRule="auto" w:line="240" w:before="0" w:after="0"/>
              <w:ind w:right="864" w:hanging="0"/>
              <w:jc w:val="center"/>
              <w:rPr>
                <w:rFonts w:eastAsia="Times New Roman" w:cs="Calibri"/>
                <w:b/>
                <w:b/>
                <w:color w:val="FFFFFF"/>
                <w:lang w:eastAsia="en-GB"/>
              </w:rPr>
            </w:pPr>
            <w:r>
              <w:rPr>
                <w:rFonts w:eastAsia="Times New Roman" w:cs="Calibri"/>
                <w:b/>
                <w:color w:val="FFFFFF"/>
                <w:lang w:eastAsia="en-GB"/>
              </w:rPr>
              <w:t>Date</w:t>
            </w:r>
          </w:p>
        </w:tc>
      </w:tr>
      <w:tr>
        <w:trPr>
          <w:trHeight w:val="555" w:hRule="atLeast"/>
        </w:trPr>
        <w:tc>
          <w:tcPr>
            <w:tcW w:w="3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t>Douglas Affleck</w:t>
            </w:r>
          </w:p>
        </w:tc>
        <w:tc>
          <w:tcPr>
            <w:tcW w:w="41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t>Dougie Affleck</w:t>
            </w:r>
          </w:p>
        </w:tc>
        <w:tc>
          <w:tcPr>
            <w:tcW w:w="4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t>5</w:t>
            </w:r>
            <w:r>
              <w:rPr>
                <w:rFonts w:eastAsia="Times New Roman" w:cs="Arial" w:ascii="Arial" w:hAnsi="Arial"/>
                <w:vertAlign w:val="superscript"/>
                <w:lang w:eastAsia="en-GB"/>
              </w:rPr>
              <w:t>th</w:t>
            </w:r>
            <w:r>
              <w:rPr>
                <w:rFonts w:eastAsia="Times New Roman" w:cs="Arial" w:ascii="Arial" w:hAnsi="Arial"/>
                <w:lang w:eastAsia="en-GB"/>
              </w:rPr>
              <w:t xml:space="preserve"> September 2020</w:t>
            </w:r>
          </w:p>
        </w:tc>
      </w:tr>
      <w:tr>
        <w:trPr>
          <w:trHeight w:val="555" w:hRule="atLeast"/>
        </w:trPr>
        <w:tc>
          <w:tcPr>
            <w:tcW w:w="3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1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r>
      <w:tr>
        <w:trPr>
          <w:trHeight w:val="555" w:hRule="atLeast"/>
        </w:trPr>
        <w:tc>
          <w:tcPr>
            <w:tcW w:w="3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1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r>
      <w:tr>
        <w:trPr>
          <w:trHeight w:val="555" w:hRule="atLeast"/>
        </w:trPr>
        <w:tc>
          <w:tcPr>
            <w:tcW w:w="3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1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r>
      <w:tr>
        <w:trPr>
          <w:trHeight w:val="555" w:hRule="atLeast"/>
        </w:trPr>
        <w:tc>
          <w:tcPr>
            <w:tcW w:w="3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1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r>
      <w:tr>
        <w:trPr>
          <w:trHeight w:val="555" w:hRule="atLeast"/>
        </w:trPr>
        <w:tc>
          <w:tcPr>
            <w:tcW w:w="382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10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c>
          <w:tcPr>
            <w:tcW w:w="48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right="864" w:hanging="0"/>
              <w:jc w:val="both"/>
              <w:rPr>
                <w:rFonts w:ascii="Arial" w:hAnsi="Arial" w:eastAsia="Times New Roman" w:cs="Arial"/>
                <w:lang w:eastAsia="en-GB"/>
              </w:rPr>
            </w:pPr>
            <w:r>
              <w:rPr>
                <w:rFonts w:eastAsia="Times New Roman" w:cs="Arial" w:ascii="Arial" w:hAnsi="Arial"/>
                <w:lang w:eastAsia="en-GB"/>
              </w:rPr>
            </w:r>
          </w:p>
        </w:tc>
      </w:tr>
    </w:tbl>
    <w:p>
      <w:pPr>
        <w:pStyle w:val="Normal"/>
        <w:rPr/>
      </w:pPr>
      <w:r>
        <w:rPr/>
      </w:r>
    </w:p>
    <w:p>
      <w:pPr>
        <w:pStyle w:val="Normal"/>
        <w:rPr/>
      </w:pPr>
      <w:r>
        <w:rPr/>
      </w:r>
    </w:p>
    <w:p>
      <w:pPr>
        <w:pStyle w:val="Normal"/>
        <w:rPr/>
      </w:pPr>
      <w:r>
        <w:rPr/>
        <w:t xml:space="preserve">The above risk assessment was based on a template produced by the Baptist Union of Great Britain together with Ellis Whittam health and safety consultants. We’re grateful for their generosity in providing this template for us to work through. </w:t>
      </w:r>
    </w:p>
    <w:p>
      <w:pPr>
        <w:pStyle w:val="Normal"/>
        <w:rPr/>
      </w:pPr>
      <w:r>
        <w:rPr/>
        <w:drawing>
          <wp:anchor behindDoc="0" distT="0" distB="0" distL="114300" distR="114300" simplePos="0" locked="0" layoutInCell="1" allowOverlap="1" relativeHeight="2">
            <wp:simplePos x="0" y="0"/>
            <wp:positionH relativeFrom="column">
              <wp:posOffset>0</wp:posOffset>
            </wp:positionH>
            <wp:positionV relativeFrom="paragraph">
              <wp:posOffset>285750</wp:posOffset>
            </wp:positionV>
            <wp:extent cx="1781175" cy="565785"/>
            <wp:effectExtent l="0" t="0" r="0" b="0"/>
            <wp:wrapTight wrapText="bothSides">
              <wp:wrapPolygon edited="0">
                <wp:start x="-154" y="0"/>
                <wp:lineTo x="-154" y="21169"/>
                <wp:lineTo x="21393" y="21169"/>
                <wp:lineTo x="21393" y="0"/>
                <wp:lineTo x="-154" y="0"/>
              </wp:wrapPolygon>
            </wp:wrapTight>
            <wp:docPr id="1" name="Picture 1" descr="BT logo 1-Colou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 logo 1-Colour-cmyk"/>
                    <pic:cNvPicPr>
                      <a:picLocks noChangeAspect="1" noChangeArrowheads="1"/>
                    </pic:cNvPicPr>
                  </pic:nvPicPr>
                  <pic:blipFill>
                    <a:blip r:embed="rId8"/>
                    <a:stretch>
                      <a:fillRect/>
                    </a:stretch>
                  </pic:blipFill>
                  <pic:spPr bwMode="auto">
                    <a:xfrm>
                      <a:off x="0" y="0"/>
                      <a:ext cx="1781175" cy="565785"/>
                    </a:xfrm>
                    <a:prstGeom prst="rect">
                      <a:avLst/>
                    </a:prstGeom>
                  </pic:spPr>
                </pic:pic>
              </a:graphicData>
            </a:graphic>
          </wp:anchor>
        </w:drawing>
        <w:drawing>
          <wp:anchor behindDoc="0" distT="0" distB="0" distL="114300" distR="114300" simplePos="0" locked="0" layoutInCell="1" allowOverlap="1" relativeHeight="3">
            <wp:simplePos x="0" y="0"/>
            <wp:positionH relativeFrom="column">
              <wp:posOffset>2124075</wp:posOffset>
            </wp:positionH>
            <wp:positionV relativeFrom="paragraph">
              <wp:posOffset>422910</wp:posOffset>
            </wp:positionV>
            <wp:extent cx="1955800" cy="428625"/>
            <wp:effectExtent l="0" t="0" r="0" b="0"/>
            <wp:wrapSquare wrapText="bothSides"/>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9"/>
                    <a:stretch>
                      <a:fillRect/>
                    </a:stretch>
                  </pic:blipFill>
                  <pic:spPr bwMode="auto">
                    <a:xfrm>
                      <a:off x="0" y="0"/>
                      <a:ext cx="1955800" cy="4286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headerReference w:type="default" r:id="rId10"/>
      <w:headerReference w:type="first" r:id="rId11"/>
      <w:footerReference w:type="default" r:id="rId12"/>
      <w:footerReference w:type="first" r:id="rId13"/>
      <w:type w:val="nextPage"/>
      <w:pgSz w:orient="landscape" w:w="16838" w:h="11906"/>
      <w:pgMar w:left="1440" w:right="1440" w:header="708" w:top="1440" w:footer="708" w:bottom="1440"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fldChar w:fldCharType="begin"/>
    </w:r>
    <w:r>
      <w:rPr/>
      <w:instrText> PAGE </w:instrText>
    </w:r>
    <w:r>
      <w:rPr/>
      <w:fldChar w:fldCharType="separate"/>
    </w:r>
    <w:r>
      <w:rPr/>
      <w:t>15</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p>
  <w:p>
    <w:pPr>
      <w:pStyle w:val="Header"/>
      <w:rPr>
        <w:sz w:val="10"/>
        <w:szCs w:val="10"/>
      </w:rPr>
    </w:pPr>
    <w:r>
      <w:rPr>
        <w:sz w:val="10"/>
        <w:szCs w:val="1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bullet"/>
      <w:lvlText w:val=""/>
      <w:lvlJc w:val="left"/>
      <w:pPr>
        <w:ind w:left="1080" w:hanging="360"/>
      </w:pPr>
      <w:rPr>
        <w:rFonts w:ascii="Symbol" w:hAnsi="Symbol" w:cs="Symbol" w:hint="default"/>
        <w:rFonts w:cs="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rsid w:val="00587aef"/>
    <w:rPr>
      <w:rFonts w:ascii="Segoe UI" w:hAnsi="Segoe UI" w:cs="Segoe UI"/>
      <w:sz w:val="18"/>
      <w:szCs w:val="18"/>
    </w:rPr>
  </w:style>
  <w:style w:type="character" w:styleId="HeaderChar" w:customStyle="1">
    <w:name w:val="Header Char"/>
    <w:basedOn w:val="DefaultParagraphFont"/>
    <w:link w:val="Header"/>
    <w:uiPriority w:val="99"/>
    <w:qFormat/>
    <w:rsid w:val="003969fa"/>
    <w:rPr/>
  </w:style>
  <w:style w:type="character" w:styleId="FooterChar" w:customStyle="1">
    <w:name w:val="Footer Char"/>
    <w:basedOn w:val="DefaultParagraphFont"/>
    <w:link w:val="Footer"/>
    <w:uiPriority w:val="99"/>
    <w:qFormat/>
    <w:rsid w:val="003969fa"/>
    <w:rPr/>
  </w:style>
  <w:style w:type="character" w:styleId="InternetLink">
    <w:name w:val="Internet Link"/>
    <w:uiPriority w:val="99"/>
    <w:unhideWhenUsed/>
    <w:rsid w:val="008263b9"/>
    <w:rPr>
      <w:color w:val="0000FF"/>
      <w:u w:val="single"/>
    </w:rPr>
  </w:style>
  <w:style w:type="character" w:styleId="Annotationreference">
    <w:name w:val="annotation reference"/>
    <w:uiPriority w:val="99"/>
    <w:semiHidden/>
    <w:unhideWhenUsed/>
    <w:qFormat/>
    <w:rsid w:val="00c830e0"/>
    <w:rPr>
      <w:sz w:val="16"/>
      <w:szCs w:val="16"/>
    </w:rPr>
  </w:style>
  <w:style w:type="character" w:styleId="CommentTextChar" w:customStyle="1">
    <w:name w:val="Comment Text Char"/>
    <w:link w:val="CommentText"/>
    <w:uiPriority w:val="99"/>
    <w:semiHidden/>
    <w:qFormat/>
    <w:rsid w:val="00c830e0"/>
    <w:rPr>
      <w:sz w:val="20"/>
      <w:szCs w:val="20"/>
    </w:rPr>
  </w:style>
  <w:style w:type="character" w:styleId="CommentSubjectChar" w:customStyle="1">
    <w:name w:val="Comment Subject Char"/>
    <w:link w:val="CommentSubject"/>
    <w:uiPriority w:val="99"/>
    <w:semiHidden/>
    <w:qFormat/>
    <w:rsid w:val="00c830e0"/>
    <w:rPr>
      <w:b/>
      <w:bCs/>
      <w:sz w:val="20"/>
      <w:szCs w:val="20"/>
    </w:rPr>
  </w:style>
  <w:style w:type="character" w:styleId="UnresolvedMention">
    <w:name w:val="Unresolved Mention"/>
    <w:uiPriority w:val="99"/>
    <w:semiHidden/>
    <w:unhideWhenUsed/>
    <w:qFormat/>
    <w:rsid w:val="00610f84"/>
    <w:rPr>
      <w:color w:val="605E5C"/>
      <w:shd w:fill="E1DFDD" w:val="clear"/>
    </w:rPr>
  </w:style>
  <w:style w:type="character" w:styleId="FollowedHyperlink">
    <w:name w:val="FollowedHyperlink"/>
    <w:basedOn w:val="DefaultParagraphFont"/>
    <w:uiPriority w:val="99"/>
    <w:semiHidden/>
    <w:unhideWhenUsed/>
    <w:qFormat/>
    <w:rsid w:val="00ca48e8"/>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87aef"/>
    <w:pPr>
      <w:spacing w:lineRule="auto" w:line="240" w:before="0" w:after="0"/>
      <w:ind w:left="720" w:hanging="0"/>
    </w:pPr>
    <w:rPr>
      <w:rFonts w:cs="Calibri"/>
    </w:rPr>
  </w:style>
  <w:style w:type="paragraph" w:styleId="BalloonText">
    <w:name w:val="Balloon Text"/>
    <w:basedOn w:val="Normal"/>
    <w:link w:val="BalloonTextChar"/>
    <w:uiPriority w:val="99"/>
    <w:semiHidden/>
    <w:unhideWhenUsed/>
    <w:qFormat/>
    <w:rsid w:val="00587aef"/>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3969fa"/>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3969fa"/>
    <w:pPr>
      <w:tabs>
        <w:tab w:val="clear" w:pos="720"/>
        <w:tab w:val="center" w:pos="4513" w:leader="none"/>
        <w:tab w:val="right" w:pos="9026" w:leader="none"/>
      </w:tabs>
      <w:spacing w:lineRule="auto" w:line="240" w:before="0" w:after="0"/>
    </w:pPr>
    <w:rPr/>
  </w:style>
  <w:style w:type="paragraph" w:styleId="Annotationtext">
    <w:name w:val="annotation text"/>
    <w:basedOn w:val="Normal"/>
    <w:link w:val="CommentTextChar"/>
    <w:uiPriority w:val="99"/>
    <w:semiHidden/>
    <w:unhideWhenUsed/>
    <w:qFormat/>
    <w:rsid w:val="00c830e0"/>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c830e0"/>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735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aptist.org.uk/Articles/582203/Coronavirus_Guidance_on.aspx" TargetMode="External"/><Relationship Id="rId3" Type="http://schemas.openxmlformats.org/officeDocument/2006/relationships/hyperlink" Target="https://www.baptist.org.uk/Articles/582203/Coronavirus_Guidance_on.aspx" TargetMode="External"/><Relationship Id="rId4" Type="http://schemas.openxmlformats.org/officeDocument/2006/relationships/hyperlink" Target="https://www.baptist.org.uk/Articles/582203/Coronavirus_Guidance_on.aspx" TargetMode="External"/><Relationship Id="rId5" Type="http://schemas.openxmlformats.org/officeDocument/2006/relationships/hyperlink" Target="https://www.baptist.org.uk/Articles/582203/Coronavirus_Guidance_on.aspx" TargetMode="External"/><Relationship Id="rId6" Type="http://schemas.openxmlformats.org/officeDocument/2006/relationships/hyperlink" Target="https://www.baptist.org.uk/Articles/582203/Coronavirus_Guidance_on.aspx" TargetMode="External"/><Relationship Id="rId7" Type="http://schemas.openxmlformats.org/officeDocument/2006/relationships/hyperlink" Target="https://www.baptist.org.uk/Articles/582203/Coronavirus_Guidance_on.aspx" TargetMode="Externa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Relationship Id="rId2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2E460DE5212544AE370A65AE60E18B" ma:contentTypeVersion="13" ma:contentTypeDescription="Create a new document." ma:contentTypeScope="" ma:versionID="ddb1318c98bd86ae9a8c63833b4deb33">
  <xsd:schema xmlns:xsd="http://www.w3.org/2001/XMLSchema" xmlns:xs="http://www.w3.org/2001/XMLSchema" xmlns:p="http://schemas.microsoft.com/office/2006/metadata/properties" xmlns:ns3="b2e653be-f42d-4a38-acde-44278389a21d" xmlns:ns4="32ba3533-4abd-4934-91f8-45467ee8f2c1" targetNamespace="http://schemas.microsoft.com/office/2006/metadata/properties" ma:root="true" ma:fieldsID="9bca7ede094d81ba231783e210a96569" ns3:_="" ns4:_="">
    <xsd:import namespace="b2e653be-f42d-4a38-acde-44278389a21d"/>
    <xsd:import namespace="32ba3533-4abd-4934-91f8-45467ee8f2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653be-f42d-4a38-acde-44278389a2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a3533-4abd-4934-91f8-45467ee8f2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F9479-44B6-4F39-B64E-214A09B5974F}">
  <ds:schemaRefs>
    <ds:schemaRef ds:uri="http://schemas.microsoft.com/sharepoint/v3/contenttype/forms"/>
  </ds:schemaRefs>
</ds:datastoreItem>
</file>

<file path=customXml/itemProps2.xml><?xml version="1.0" encoding="utf-8"?>
<ds:datastoreItem xmlns:ds="http://schemas.openxmlformats.org/officeDocument/2006/customXml" ds:itemID="{46BF8E2C-A42A-45B2-8C5A-1374AB86ABE9}">
  <ds:schemaRefs>
    <ds:schemaRef ds:uri="http://schemas.openxmlformats.org/officeDocument/2006/bibliography"/>
  </ds:schemaRefs>
</ds:datastoreItem>
</file>

<file path=customXml/itemProps3.xml><?xml version="1.0" encoding="utf-8"?>
<ds:datastoreItem xmlns:ds="http://schemas.openxmlformats.org/officeDocument/2006/customXml" ds:itemID="{64781E4D-764D-4020-AA88-7ACE9C02EF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708064-CD21-4EF6-9524-388B28F2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653be-f42d-4a38-acde-44278389a21d"/>
    <ds:schemaRef ds:uri="32ba3533-4abd-4934-91f8-45467ee8f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LibreOffice/6.3.3.2$Windows_X86_64 LibreOffice_project/a64200df03143b798afd1ec74a12ab50359878ed</Application>
  <Pages>18</Pages>
  <Words>1519</Words>
  <Characters>7847</Characters>
  <CharactersWithSpaces>9031</CharactersWithSpaces>
  <Paragraphs>362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2020-07-09T10:44:00Z</dcterms:created>
  <dc:creator>Richard Wilson</dc:creator>
  <dc:description/>
  <dc:language>en-GB</dc:language>
  <cp:lastModifiedBy/>
  <cp:lastPrinted>2020-07-06T18:41:00Z</cp:lastPrinted>
  <dcterms:modified xsi:type="dcterms:W3CDTF">2020-09-02T08:56:05Z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0x010100822E460DE5212544AE370A65AE60E18B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